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4D" w:rsidRPr="00204496" w:rsidRDefault="0012324D" w:rsidP="002308C8">
      <w:pPr>
        <w:rPr>
          <w:rFonts w:ascii="Times New Roman" w:hAnsi="Times New Roman" w:cs="Times New Roman"/>
          <w:b/>
          <w:sz w:val="24"/>
          <w:szCs w:val="24"/>
        </w:rPr>
      </w:pPr>
      <w:r w:rsidRPr="00204496">
        <w:rPr>
          <w:rFonts w:ascii="Times New Roman" w:hAnsi="Times New Roman" w:cs="Times New Roman"/>
          <w:b/>
          <w:sz w:val="24"/>
          <w:szCs w:val="24"/>
        </w:rPr>
        <w:t xml:space="preserve"> Тема 5. Стиль барокко и рококо</w:t>
      </w:r>
    </w:p>
    <w:p w:rsidR="00204496" w:rsidRPr="00204496" w:rsidRDefault="00204496" w:rsidP="00204496">
      <w:pPr>
        <w:pStyle w:val="2"/>
        <w:shd w:val="clear" w:color="auto" w:fill="FFFFFF"/>
        <w:spacing w:before="375" w:beforeAutospacing="0" w:after="150" w:afterAutospacing="0"/>
        <w:textAlignment w:val="baseline"/>
        <w:rPr>
          <w:caps/>
          <w:color w:val="333333"/>
          <w:sz w:val="24"/>
          <w:szCs w:val="24"/>
        </w:rPr>
      </w:pPr>
      <w:r>
        <w:rPr>
          <w:caps/>
          <w:color w:val="333333"/>
          <w:sz w:val="24"/>
          <w:szCs w:val="24"/>
        </w:rPr>
        <w:t xml:space="preserve">БАРОККО </w:t>
      </w:r>
    </w:p>
    <w:p w:rsidR="00204496" w:rsidRPr="00204496" w:rsidRDefault="00204496" w:rsidP="00204496">
      <w:pPr>
        <w:pStyle w:val="a4"/>
        <w:spacing w:before="0" w:beforeAutospacing="0" w:after="0" w:afterAutospacing="0" w:line="312" w:lineRule="atLeast"/>
        <w:textAlignment w:val="baseline"/>
        <w:rPr>
          <w:color w:val="222222"/>
        </w:rPr>
      </w:pPr>
      <w:r w:rsidRPr="00204496">
        <w:rPr>
          <w:color w:val="222222"/>
        </w:rPr>
        <w:t>Впервые в интерьерах Барокко объединились образ и стиль жизни, радость бытия и источники вдохновения. В них сразу возникали стойкие ассоциации с пышностью и величием, достатком и пространственным размахом.</w:t>
      </w:r>
      <w:r w:rsidRPr="00204496">
        <w:rPr>
          <w:rStyle w:val="apple-converted-space"/>
          <w:color w:val="222222"/>
        </w:rPr>
        <w:t> </w:t>
      </w:r>
      <w:r w:rsidRPr="00204496">
        <w:rPr>
          <w:i/>
          <w:iCs/>
          <w:color w:val="222222"/>
          <w:bdr w:val="none" w:sz="0" w:space="0" w:color="auto" w:frame="1"/>
        </w:rPr>
        <w:t>"</w:t>
      </w:r>
      <w:proofErr w:type="spellStart"/>
      <w:r w:rsidRPr="00204496">
        <w:rPr>
          <w:i/>
          <w:iCs/>
          <w:color w:val="222222"/>
          <w:bdr w:val="none" w:sz="0" w:space="0" w:color="auto" w:frame="1"/>
        </w:rPr>
        <w:t>Barocco</w:t>
      </w:r>
      <w:proofErr w:type="spellEnd"/>
      <w:r w:rsidRPr="00204496">
        <w:rPr>
          <w:i/>
          <w:iCs/>
          <w:color w:val="222222"/>
          <w:bdr w:val="none" w:sz="0" w:space="0" w:color="auto" w:frame="1"/>
        </w:rPr>
        <w:t>" переводится с итальянского как "странный", "причудливый", "тяготеющий к излишествам".</w:t>
      </w:r>
    </w:p>
    <w:p w:rsidR="00204496" w:rsidRPr="00204496" w:rsidRDefault="00204496" w:rsidP="00204496">
      <w:pPr>
        <w:pStyle w:val="a4"/>
        <w:spacing w:before="0" w:beforeAutospacing="0" w:after="0" w:afterAutospacing="0" w:line="312" w:lineRule="atLeast"/>
        <w:textAlignment w:val="baseline"/>
        <w:rPr>
          <w:color w:val="222222"/>
        </w:rPr>
      </w:pPr>
      <w:r w:rsidRPr="00204496">
        <w:rPr>
          <w:b/>
          <w:bCs/>
          <w:color w:val="222222"/>
          <w:bdr w:val="none" w:sz="0" w:space="0" w:color="auto" w:frame="1"/>
        </w:rPr>
        <w:t>История</w:t>
      </w:r>
      <w:r w:rsidRPr="00204496">
        <w:rPr>
          <w:color w:val="222222"/>
        </w:rPr>
        <w:t>. Родиной стиля Барокко считается Италия, а ее «отцом» знаменитый скульптор Микеланджело. Стиль появился в конце XVI века, и вначале был предназначен для оформления папских покоев. Но вскоре он стал популярен за пределами Ватикана и Рима. Самые яркие образцы Барокко сегодня можно встретить в архитектуре Испании, Португалии, Чехии, Польши, Литве, стран, бывших португальскими и испанскими колониями, а также в России (например:</w:t>
      </w:r>
      <w:r w:rsidRPr="00204496">
        <w:rPr>
          <w:rStyle w:val="apple-converted-space"/>
          <w:color w:val="222222"/>
        </w:rPr>
        <w:t> </w:t>
      </w:r>
      <w:hyperlink r:id="rId5" w:tooltip="Интерьеры дворца в работах русских художников акварелистов" w:history="1">
        <w:r w:rsidRPr="00204496">
          <w:rPr>
            <w:rStyle w:val="a3"/>
            <w:bdr w:val="none" w:sz="0" w:space="0" w:color="auto" w:frame="1"/>
          </w:rPr>
          <w:t>Зимний дворец</w:t>
        </w:r>
      </w:hyperlink>
      <w:r w:rsidRPr="00204496">
        <w:rPr>
          <w:color w:val="222222"/>
        </w:rPr>
        <w:t>). Настоящим расцветом этого стиля стал XVII век. Патетика живописных композиций и скульптурных ансамблей, избыток декора и множество украшений были широко востребованы до середины XVIII века.</w:t>
      </w:r>
    </w:p>
    <w:p w:rsidR="00204496" w:rsidRPr="00204496" w:rsidRDefault="00204496" w:rsidP="00204496">
      <w:pPr>
        <w:pStyle w:val="a4"/>
        <w:spacing w:before="0" w:beforeAutospacing="0" w:after="120" w:afterAutospacing="0" w:line="312" w:lineRule="atLeast"/>
        <w:textAlignment w:val="baseline"/>
        <w:rPr>
          <w:color w:val="222222"/>
        </w:rPr>
      </w:pPr>
      <w:r w:rsidRPr="00204496">
        <w:rPr>
          <w:color w:val="222222"/>
        </w:rPr>
        <w:t>Отличительные особенности стиля Барокко:</w:t>
      </w:r>
    </w:p>
    <w:p w:rsidR="00204496" w:rsidRPr="00204496" w:rsidRDefault="00204496" w:rsidP="00204496">
      <w:pPr>
        <w:numPr>
          <w:ilvl w:val="0"/>
          <w:numId w:val="3"/>
        </w:numPr>
        <w:spacing w:after="0" w:line="312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Иллюзорность</w:t>
      </w:r>
      <w:r w:rsidRPr="00204496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204496">
        <w:rPr>
          <w:rFonts w:ascii="Times New Roman" w:hAnsi="Times New Roman" w:cs="Times New Roman"/>
          <w:sz w:val="24"/>
          <w:szCs w:val="24"/>
        </w:rPr>
        <w:t>- интерьеры барокко обманчивы, они как бы стремятся убедить зрителя в роскоши, которой на самом деле не существует. Например, золочёный потолочный декор может быть лишь изящно прорисован, создавая иллюзию дорогой лепнины.</w:t>
      </w:r>
    </w:p>
    <w:p w:rsidR="00204496" w:rsidRPr="00204496" w:rsidRDefault="00204496" w:rsidP="00204496">
      <w:pPr>
        <w:numPr>
          <w:ilvl w:val="0"/>
          <w:numId w:val="3"/>
        </w:numPr>
        <w:spacing w:after="0" w:line="312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Подчёркнутое богатство, роскошь и изобилие</w:t>
      </w:r>
      <w:r w:rsidRPr="00204496">
        <w:rPr>
          <w:rFonts w:ascii="Times New Roman" w:hAnsi="Times New Roman" w:cs="Times New Roman"/>
          <w:sz w:val="24"/>
          <w:szCs w:val="24"/>
        </w:rPr>
        <w:t>: такие интерьеры выглядят не просто дорого, а очень-очень дорого.</w:t>
      </w:r>
    </w:p>
    <w:p w:rsidR="00204496" w:rsidRPr="00204496" w:rsidRDefault="00204496" w:rsidP="00204496">
      <w:pPr>
        <w:numPr>
          <w:ilvl w:val="0"/>
          <w:numId w:val="3"/>
        </w:numPr>
        <w:spacing w:after="0" w:line="312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Отделка стен и потолков.</w:t>
      </w:r>
      <w:r w:rsidRPr="0020449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04496">
        <w:rPr>
          <w:rFonts w:ascii="Times New Roman" w:hAnsi="Times New Roman" w:cs="Times New Roman"/>
          <w:sz w:val="24"/>
          <w:szCs w:val="24"/>
        </w:rPr>
        <w:t>Обилие золотистых оттенков, насыщенных, неярких цветов. В основном применяется гладкая окраска и декоративная штукатурка с небольшим рельефом. Обязательны настенные и потолочные фрески с классическими сюжетами или причудливыми орнаментами и узорами.</w:t>
      </w:r>
    </w:p>
    <w:p w:rsidR="00204496" w:rsidRPr="00204496" w:rsidRDefault="00204496" w:rsidP="00204496">
      <w:pPr>
        <w:numPr>
          <w:ilvl w:val="0"/>
          <w:numId w:val="3"/>
        </w:numPr>
        <w:spacing w:after="0" w:line="312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Полы</w:t>
      </w:r>
      <w:r w:rsidRPr="00204496">
        <w:rPr>
          <w:rFonts w:ascii="Times New Roman" w:hAnsi="Times New Roman" w:cs="Times New Roman"/>
          <w:sz w:val="24"/>
          <w:szCs w:val="24"/>
        </w:rPr>
        <w:t>. Для напольных покрытий может использоваться однотонный паркет, без ярко выраженных рисунков. В некоторых зонах может укладываться натуральный камень: мрамор, гранит и максимально достоверная имитация из керамики</w:t>
      </w:r>
    </w:p>
    <w:p w:rsidR="00204496" w:rsidRPr="00204496" w:rsidRDefault="00204496" w:rsidP="00204496">
      <w:pPr>
        <w:numPr>
          <w:ilvl w:val="0"/>
          <w:numId w:val="3"/>
        </w:numPr>
        <w:spacing w:after="0" w:line="312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Декор</w:t>
      </w:r>
      <w:r w:rsidRPr="00204496">
        <w:rPr>
          <w:rFonts w:ascii="Times New Roman" w:hAnsi="Times New Roman" w:cs="Times New Roman"/>
          <w:sz w:val="24"/>
          <w:szCs w:val="24"/>
        </w:rPr>
        <w:t>. Витиеватые узоры в лепке, фрески и роспись. Много позолоты, серебра, меди и бронзы. Текстильное убранство окон и дверей должно гармонировать с тканью на кровати, диванах, подушках и т.д.</w:t>
      </w:r>
    </w:p>
    <w:p w:rsidR="00204496" w:rsidRPr="00204496" w:rsidRDefault="00204496" w:rsidP="00204496">
      <w:pPr>
        <w:pStyle w:val="a4"/>
        <w:spacing w:before="0" w:beforeAutospacing="0" w:after="120" w:afterAutospacing="0" w:line="312" w:lineRule="atLeast"/>
        <w:textAlignment w:val="baseline"/>
        <w:rPr>
          <w:color w:val="222222"/>
        </w:rPr>
      </w:pPr>
      <w:r w:rsidRPr="00204496">
        <w:rPr>
          <w:color w:val="222222"/>
        </w:rPr>
        <w:t>В оформлении мебели, дверей и окон применяются резные, овальные спирали, пластичные формы и крученые балясины.</w:t>
      </w:r>
    </w:p>
    <w:p w:rsidR="00204496" w:rsidRPr="00204496" w:rsidRDefault="00204496" w:rsidP="002044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</w:rPr>
        <w:t>СТИЛЬ РОКОКО</w:t>
      </w:r>
    </w:p>
    <w:p w:rsidR="00204496" w:rsidRPr="00204496" w:rsidRDefault="00204496" w:rsidP="00204496">
      <w:p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Термин </w:t>
      </w:r>
      <w:r w:rsidRPr="00204496">
        <w:rPr>
          <w:rFonts w:ascii="Times New Roman" w:hAnsi="Times New Roman" w:cs="Times New Roman"/>
          <w:b/>
          <w:bCs/>
          <w:sz w:val="24"/>
          <w:szCs w:val="24"/>
        </w:rPr>
        <w:t>рококо </w:t>
      </w:r>
      <w:r w:rsidRPr="00204496">
        <w:rPr>
          <w:rFonts w:ascii="Times New Roman" w:hAnsi="Times New Roman" w:cs="Times New Roman"/>
          <w:sz w:val="24"/>
          <w:szCs w:val="24"/>
        </w:rPr>
        <w:t>происходит от французского "</w:t>
      </w:r>
      <w:proofErr w:type="spellStart"/>
      <w:r w:rsidRPr="00204496">
        <w:rPr>
          <w:rFonts w:ascii="Times New Roman" w:hAnsi="Times New Roman" w:cs="Times New Roman"/>
          <w:b/>
          <w:bCs/>
          <w:sz w:val="24"/>
          <w:szCs w:val="24"/>
        </w:rPr>
        <w:t>rocaille</w:t>
      </w:r>
      <w:proofErr w:type="spellEnd"/>
      <w:r w:rsidRPr="00204496">
        <w:rPr>
          <w:rFonts w:ascii="Times New Roman" w:hAnsi="Times New Roman" w:cs="Times New Roman"/>
          <w:sz w:val="24"/>
          <w:szCs w:val="24"/>
        </w:rPr>
        <w:t>" (произносится "рокайль"), а в переводе означает "</w:t>
      </w:r>
      <w:r w:rsidRPr="00204496">
        <w:rPr>
          <w:rFonts w:ascii="Times New Roman" w:hAnsi="Times New Roman" w:cs="Times New Roman"/>
          <w:b/>
          <w:bCs/>
          <w:sz w:val="24"/>
          <w:szCs w:val="24"/>
        </w:rPr>
        <w:t>ракушка</w:t>
      </w:r>
      <w:r w:rsidRPr="00204496">
        <w:rPr>
          <w:rFonts w:ascii="Times New Roman" w:hAnsi="Times New Roman" w:cs="Times New Roman"/>
          <w:sz w:val="24"/>
          <w:szCs w:val="24"/>
        </w:rPr>
        <w:t>".  Стиль стал видоизмененным воплощением, более красивой и эффектной интерпретацией стиля Барокко, порождением французской аристократии и светской культуры. В отличие от других стилей, получивших распространение в различных областях искусства, рококо относится преимущественно только к интерьерам. </w:t>
      </w:r>
    </w:p>
    <w:p w:rsidR="00204496" w:rsidRPr="00204496" w:rsidRDefault="00204496" w:rsidP="00204496">
      <w:p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  <w:r w:rsidRPr="00204496">
        <w:rPr>
          <w:rFonts w:ascii="Times New Roman" w:hAnsi="Times New Roman" w:cs="Times New Roman"/>
          <w:sz w:val="24"/>
          <w:szCs w:val="24"/>
        </w:rPr>
        <w:t>. Стиль Рококо появился в XVIII веке во Франции, и уже в конце столетия он господствовал по всей Европе. </w:t>
      </w:r>
    </w:p>
    <w:p w:rsidR="00204496" w:rsidRPr="00204496" w:rsidRDefault="00204496" w:rsidP="00204496">
      <w:p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lastRenderedPageBreak/>
        <w:t>Этот стиль визуально часто путают с барокко, между ними действительно есть много общего, но есть и много узнаваемых отличий. Отличительные особенности стиля Рококо:</w:t>
      </w:r>
    </w:p>
    <w:p w:rsidR="00204496" w:rsidRPr="00204496" w:rsidRDefault="00204496" w:rsidP="002044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для таких интерьеров характерны следующие эпитеты: </w:t>
      </w:r>
      <w:r w:rsidRPr="00204496">
        <w:rPr>
          <w:rFonts w:ascii="Times New Roman" w:hAnsi="Times New Roman" w:cs="Times New Roman"/>
          <w:b/>
          <w:bCs/>
          <w:sz w:val="24"/>
          <w:szCs w:val="24"/>
        </w:rPr>
        <w:t>изящный, лёгкий, игривый, затейливый;</w:t>
      </w:r>
    </w:p>
    <w:p w:rsidR="00204496" w:rsidRPr="00204496" w:rsidRDefault="00204496" w:rsidP="002044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наряду с большими помещениями в планировке присутствуют </w:t>
      </w:r>
      <w:r w:rsidRPr="00204496">
        <w:rPr>
          <w:rFonts w:ascii="Times New Roman" w:hAnsi="Times New Roman" w:cs="Times New Roman"/>
          <w:b/>
          <w:bCs/>
          <w:sz w:val="24"/>
          <w:szCs w:val="24"/>
        </w:rPr>
        <w:t>маленькие комнаты</w:t>
      </w:r>
      <w:r w:rsidRPr="00204496">
        <w:rPr>
          <w:rFonts w:ascii="Times New Roman" w:hAnsi="Times New Roman" w:cs="Times New Roman"/>
          <w:sz w:val="24"/>
          <w:szCs w:val="24"/>
        </w:rPr>
        <w:t>, уютные пространства - альковы (большие ниши, например, для спальной зоны);</w:t>
      </w:r>
    </w:p>
    <w:p w:rsidR="00204496" w:rsidRPr="00204496" w:rsidRDefault="00204496" w:rsidP="002044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</w:rPr>
        <w:t>цветовая гамма</w:t>
      </w:r>
      <w:r w:rsidRPr="00204496">
        <w:rPr>
          <w:rFonts w:ascii="Times New Roman" w:hAnsi="Times New Roman" w:cs="Times New Roman"/>
          <w:sz w:val="24"/>
          <w:szCs w:val="24"/>
        </w:rPr>
        <w:t> в светлых оттенках розового, голубого, нежно зеленого, жемчужного и перламутрового;</w:t>
      </w:r>
    </w:p>
    <w:p w:rsidR="00204496" w:rsidRPr="00204496" w:rsidRDefault="00204496" w:rsidP="002044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</w:rPr>
        <w:t>отделка стен и потолка</w:t>
      </w:r>
      <w:r w:rsidRPr="00204496">
        <w:rPr>
          <w:rFonts w:ascii="Times New Roman" w:hAnsi="Times New Roman" w:cs="Times New Roman"/>
          <w:sz w:val="24"/>
          <w:szCs w:val="24"/>
        </w:rPr>
        <w:t>: тончайшие лепные узоры, резные панели, изысканные зеркальные элементы, гладкая покраска стен и потолка дополняется ручными фресками;</w:t>
      </w:r>
    </w:p>
    <w:p w:rsidR="00204496" w:rsidRPr="00204496" w:rsidRDefault="00204496" w:rsidP="002044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</w:rPr>
        <w:t>полы</w:t>
      </w:r>
      <w:r w:rsidRPr="00204496">
        <w:rPr>
          <w:rFonts w:ascii="Times New Roman" w:hAnsi="Times New Roman" w:cs="Times New Roman"/>
          <w:sz w:val="24"/>
          <w:szCs w:val="24"/>
        </w:rPr>
        <w:t>: узорчатый паркет и ковры;</w:t>
      </w:r>
    </w:p>
    <w:p w:rsidR="00204496" w:rsidRPr="00204496" w:rsidRDefault="00204496" w:rsidP="002044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b/>
          <w:bCs/>
          <w:sz w:val="24"/>
          <w:szCs w:val="24"/>
        </w:rPr>
        <w:t>декоры:</w:t>
      </w:r>
      <w:r w:rsidRPr="00204496">
        <w:rPr>
          <w:rFonts w:ascii="Times New Roman" w:hAnsi="Times New Roman" w:cs="Times New Roman"/>
          <w:sz w:val="24"/>
          <w:szCs w:val="24"/>
        </w:rPr>
        <w:t> позолота, текстильное убранство, хрустальные и стеклянные элементы;</w:t>
      </w:r>
    </w:p>
    <w:p w:rsidR="00204496" w:rsidRPr="00204496" w:rsidRDefault="00204496" w:rsidP="00204496">
      <w:p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Мебель небольшая по размерам, но очень удобная и вычурная, </w:t>
      </w:r>
      <w:r w:rsidRPr="00204496">
        <w:rPr>
          <w:rFonts w:ascii="Times New Roman" w:hAnsi="Times New Roman" w:cs="Times New Roman"/>
          <w:i/>
          <w:iCs/>
          <w:sz w:val="24"/>
          <w:szCs w:val="24"/>
        </w:rPr>
        <w:t>ножки столов и стульев изящно изогнуты</w:t>
      </w:r>
      <w:r w:rsidRPr="00204496">
        <w:rPr>
          <w:rFonts w:ascii="Times New Roman" w:hAnsi="Times New Roman" w:cs="Times New Roman"/>
          <w:sz w:val="24"/>
          <w:szCs w:val="24"/>
        </w:rPr>
        <w:t>. Для дополнительного декорирования используются различные медальоны, растительные узоры и орнаменты, разнообразные виньетки, обильное покрытие позолотой и обязательно белый фон.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3742"/>
        <w:gridCol w:w="3832"/>
      </w:tblGrid>
      <w:tr w:rsidR="002308C8" w:rsidRPr="00204496" w:rsidTr="00204496"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Характерные черты стиля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Барокко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Рококо</w:t>
            </w:r>
          </w:p>
        </w:tc>
      </w:tr>
      <w:tr w:rsidR="002308C8" w:rsidRPr="00204496" w:rsidTr="00204496"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Контрастность, напряженность, динамичность образов. Стремление к показной пышности и роскоши, яркая помпезность, экспрессия. Сочность декора. Сочетание реального и иллюзорного. Темные цвета.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Галантность, стремление скрыться от реальности в пасторальной идиллии. Изящество, легкость, игривость, затейливость, изысканность. Празднично-ликующий стиль. Светлые тона.</w:t>
            </w:r>
          </w:p>
        </w:tc>
      </w:tr>
      <w:tr w:rsidR="002308C8" w:rsidRPr="00204496" w:rsidTr="00204496"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В архитектуре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Парадность, холодность, напыщенность, тяжеловесность, монументальность, торжественность, масштабность, величественность, пространственный размах. Строгая симметричность. Кривые линии, словно перетекающие одна в другую. Эффект движения за счет использования света и тени.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Оригинальность, причудливость, произвольность деталей. Воздушность, витиеватость. Более мягкие и сглаженные формы. Асимметричность. Изобилие фигурной отделки и изогнутых, ломаных линий, впалых или выпуклых. Всё подчиняется капризу архитектора.</w:t>
            </w:r>
          </w:p>
        </w:tc>
      </w:tr>
      <w:tr w:rsidR="002308C8" w:rsidRPr="00204496" w:rsidTr="00204496"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интерьере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Большие, масштабные помещения. Популярность настенной живописи. Богатство цвета, крупные, щедро украшенные детали (фрески на потолке, мрамор на стенах, обилие позолоты, лепнина с растительными узорами, скульптуры). Цветовые контрасты.</w:t>
            </w:r>
          </w:p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Массивная мебель – в первую очередь предмет искусства, применяется для украшения интерьера. Широкие кровати с балдахинами, огромные шкафы, зеркала с золочеными рамами, гобелены на стенах. Мягкая мебель обивается дорогой яркой тканью.</w:t>
            </w:r>
          </w:p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Маленькие комнаты с невысокими потолками. Стены обиваются деревянными панелями, текстилем. Изобилие тончайшей резьбы, лепнины и позолоты на потолке и стенах. Узорчатый паркет и ковры на полу. Отсутствие контрастности. Элементы декора сливаются в единую композицию. Обилие мелких украшений и завитков. Внимание к деталям, выполненным с ювелирной точностью. Оформление интерьера в пастельных и нежных тонах: голубоватом, розовом, салатовом, сиреневом. Комнаты декорируются зеркалами в резных рамах, светильниками, статуэтками, скульптурами, ширмами.</w:t>
            </w:r>
          </w:p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Мебель становится более изящной и легкой, для нее характерны изогнутые ножки. Ее обильно украшают искусной резьбой, наносят позолоту.</w:t>
            </w:r>
          </w:p>
        </w:tc>
      </w:tr>
      <w:tr w:rsidR="002308C8" w:rsidRPr="00204496" w:rsidTr="00204496"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В искусстве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Динамичность композиций, броскость, цветистость, выразительность и характерность персонажей, незаурядность сюжетов.</w:t>
            </w:r>
          </w:p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Изысканная декоративность, камерность, прихотливость и легкость в игре форм. Вместо ярких красок и контрастности – пастельные, приглушенные тона. Преобладание пастушеских мотивов и обнаженной натуры. Игривые, кокетливые образы.</w:t>
            </w:r>
          </w:p>
        </w:tc>
      </w:tr>
      <w:tr w:rsidR="002308C8" w:rsidRPr="00204496" w:rsidTr="00204496"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В моде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Всё подчиняется этикету. Пышность, чопорность, сложность, прихотливость, обилие украшений (банты, кружева, шнуры, вышивка, ленты, драпировки). Подчеркивание значительности и зрелости. Вычурность и неестественность внешнего вида.</w:t>
            </w:r>
          </w:p>
        </w:tc>
        <w:tc>
          <w:tcPr>
            <w:tcW w:w="0" w:type="auto"/>
            <w:tcBorders>
              <w:top w:val="single" w:sz="6" w:space="0" w:color="CECECD"/>
              <w:left w:val="single" w:sz="6" w:space="0" w:color="CECECD"/>
              <w:bottom w:val="single" w:sz="6" w:space="0" w:color="CECECD"/>
              <w:right w:val="single" w:sz="6" w:space="0" w:color="CECECD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308C8" w:rsidRPr="00204496" w:rsidRDefault="002308C8" w:rsidP="0023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96">
              <w:rPr>
                <w:rFonts w:ascii="Times New Roman" w:hAnsi="Times New Roman" w:cs="Times New Roman"/>
                <w:sz w:val="24"/>
                <w:szCs w:val="24"/>
              </w:rPr>
              <w:t>Утонченность, женственность и даже жеманность, изящество, хрупкость, стройность, рафинированность, намеренное искажение естественных линий тела человека. Стремление подчеркнуть юность, молодость.</w:t>
            </w:r>
          </w:p>
        </w:tc>
      </w:tr>
    </w:tbl>
    <w:p w:rsidR="00C12210" w:rsidRDefault="00C12210" w:rsidP="002308C8">
      <w:pPr>
        <w:rPr>
          <w:rFonts w:ascii="Times New Roman" w:hAnsi="Times New Roman" w:cs="Times New Roman"/>
          <w:sz w:val="24"/>
          <w:szCs w:val="24"/>
        </w:rPr>
      </w:pPr>
    </w:p>
    <w:p w:rsidR="002308C8" w:rsidRPr="00C12210" w:rsidRDefault="002308C8" w:rsidP="002308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12210">
        <w:rPr>
          <w:rFonts w:ascii="Times New Roman" w:hAnsi="Times New Roman" w:cs="Times New Roman"/>
          <w:b/>
          <w:sz w:val="24"/>
          <w:szCs w:val="24"/>
        </w:rPr>
        <w:lastRenderedPageBreak/>
        <w:t>Отличие барокко от рококо</w:t>
      </w:r>
    </w:p>
    <w:bookmarkEnd w:id="0"/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Стиль рококо появился позже стиля барокко и унаследовал многие его черты. Но он трансформировал их, смягчил и уменьшил масштабность.</w:t>
      </w:r>
    </w:p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Барокко свойственны контрастность, помпезность, монументальность, темные яркие цвета. Прерогатива рококо – изысканность, легкость и изящество, в нем преобладают светлые пастельные тона.</w:t>
      </w:r>
    </w:p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Для барокко обязательна строгая симметричность, рококо построен на асимметрии.</w:t>
      </w:r>
    </w:p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В барокко в почете масштабность и объем, в рококо преобладает внимание к мелким деталям, ювелирной работе.</w:t>
      </w:r>
    </w:p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Для барокко характерна контрастность, для рококо – плавное перетекание цвета.</w:t>
      </w:r>
    </w:p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Рококо противопоставляет претенциозной театральности барокко игривое изящество и камерность.</w:t>
      </w:r>
    </w:p>
    <w:p w:rsidR="002308C8" w:rsidRPr="00204496" w:rsidRDefault="002308C8" w:rsidP="002308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4496">
        <w:rPr>
          <w:rFonts w:ascii="Times New Roman" w:hAnsi="Times New Roman" w:cs="Times New Roman"/>
          <w:sz w:val="24"/>
          <w:szCs w:val="24"/>
        </w:rPr>
        <w:t>Барокко – это торжественность и величественность, рококо – утонченность и галантность.</w:t>
      </w:r>
    </w:p>
    <w:p w:rsidR="009028A5" w:rsidRPr="00204496" w:rsidRDefault="009028A5">
      <w:pPr>
        <w:rPr>
          <w:rFonts w:ascii="Times New Roman" w:hAnsi="Times New Roman" w:cs="Times New Roman"/>
          <w:sz w:val="24"/>
          <w:szCs w:val="24"/>
        </w:rPr>
      </w:pPr>
    </w:p>
    <w:sectPr w:rsidR="009028A5" w:rsidRPr="0020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82D30"/>
    <w:multiLevelType w:val="multilevel"/>
    <w:tmpl w:val="A832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F7C8A"/>
    <w:multiLevelType w:val="multilevel"/>
    <w:tmpl w:val="2686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C5354"/>
    <w:multiLevelType w:val="multilevel"/>
    <w:tmpl w:val="21D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76AB2"/>
    <w:multiLevelType w:val="multilevel"/>
    <w:tmpl w:val="F8B2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C8"/>
    <w:rsid w:val="0012324D"/>
    <w:rsid w:val="00204496"/>
    <w:rsid w:val="002308C8"/>
    <w:rsid w:val="00335869"/>
    <w:rsid w:val="009028A5"/>
    <w:rsid w:val="00C12210"/>
    <w:rsid w:val="00CC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882D-CBA2-4C33-A4CA-FB8DB852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4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8C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44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0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45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5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423">
          <w:marLeft w:val="510"/>
          <w:marRight w:val="49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501">
              <w:marLeft w:val="0"/>
              <w:marRight w:val="0"/>
              <w:marTop w:val="0"/>
              <w:marBottom w:val="0"/>
              <w:divBdr>
                <w:top w:val="single" w:sz="12" w:space="11" w:color="ECECEC"/>
                <w:left w:val="none" w:sz="0" w:space="0" w:color="auto"/>
                <w:bottom w:val="single" w:sz="12" w:space="11" w:color="ECECEC"/>
                <w:right w:val="none" w:sz="0" w:space="0" w:color="auto"/>
              </w:divBdr>
              <w:divsChild>
                <w:div w:id="6349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to-interiors.com/history-design/zimniy-dvorec-clas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3</cp:revision>
  <dcterms:created xsi:type="dcterms:W3CDTF">2016-02-04T13:48:00Z</dcterms:created>
  <dcterms:modified xsi:type="dcterms:W3CDTF">2021-03-18T14:58:00Z</dcterms:modified>
</cp:coreProperties>
</file>