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B3" w:rsidRPr="00EB28EB" w:rsidRDefault="003940B3" w:rsidP="003940B3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13.  </w:t>
      </w:r>
      <w:r w:rsidRPr="00EB28EB">
        <w:rPr>
          <w:rFonts w:ascii="Times New Roman" w:hAnsi="Times New Roman"/>
          <w:b/>
          <w:bCs/>
          <w:sz w:val="28"/>
          <w:szCs w:val="28"/>
          <w:lang w:eastAsia="ru-RU"/>
        </w:rPr>
        <w:t>Общие свойства сводчатых конструкций</w:t>
      </w:r>
    </w:p>
    <w:p w:rsidR="003940B3" w:rsidRDefault="003940B3" w:rsidP="003940B3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3940B3" w:rsidRDefault="003940B3" w:rsidP="003940B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28EB">
        <w:rPr>
          <w:bCs/>
          <w:sz w:val="28"/>
          <w:szCs w:val="28"/>
        </w:rPr>
        <w:t>Свод</w:t>
      </w:r>
      <w:r>
        <w:rPr>
          <w:rStyle w:val="apple-converted-space"/>
          <w:sz w:val="28"/>
          <w:szCs w:val="28"/>
        </w:rPr>
        <w:t xml:space="preserve"> </w:t>
      </w:r>
      <w:r w:rsidRPr="00EB28EB">
        <w:rPr>
          <w:sz w:val="28"/>
          <w:szCs w:val="28"/>
        </w:rPr>
        <w:t>(от</w:t>
      </w:r>
      <w:r>
        <w:rPr>
          <w:rStyle w:val="apple-converted-space"/>
          <w:sz w:val="28"/>
          <w:szCs w:val="28"/>
        </w:rPr>
        <w:t xml:space="preserve"> </w:t>
      </w:r>
      <w:r w:rsidRPr="00EB28EB">
        <w:rPr>
          <w:i/>
          <w:iCs/>
          <w:sz w:val="28"/>
          <w:szCs w:val="28"/>
        </w:rPr>
        <w:t>«сводить»</w:t>
      </w:r>
      <w:r>
        <w:rPr>
          <w:rStyle w:val="apple-converted-space"/>
          <w:sz w:val="28"/>
          <w:szCs w:val="28"/>
        </w:rPr>
        <w:t xml:space="preserve"> </w:t>
      </w:r>
      <w:r w:rsidRPr="00EB28EB">
        <w:rPr>
          <w:sz w:val="28"/>
          <w:szCs w:val="28"/>
        </w:rPr>
        <w:t>— соединять, смыкать)</w:t>
      </w:r>
      <w:r>
        <w:rPr>
          <w:sz w:val="28"/>
          <w:szCs w:val="28"/>
        </w:rPr>
        <w:t xml:space="preserve"> </w:t>
      </w:r>
      <w:r w:rsidRPr="00EB28EB">
        <w:rPr>
          <w:sz w:val="28"/>
          <w:szCs w:val="28"/>
        </w:rPr>
        <w:t xml:space="preserve">— </w:t>
      </w:r>
      <w:r w:rsidR="006118C9">
        <w:rPr>
          <w:sz w:val="28"/>
          <w:szCs w:val="28"/>
        </w:rPr>
        <w:t>криволинейные строительные конструкции, служащие для перекрытия помещений и проемов</w:t>
      </w:r>
      <w:r w:rsidRPr="00EB28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28EB">
        <w:rPr>
          <w:sz w:val="28"/>
          <w:szCs w:val="28"/>
        </w:rPr>
        <w:t>Своды позволяют перекрывать значительные пространства без дополнительных промежуточных опор, используются преимущественно в круглых, многоугольных или эллиптических в плане помещениях. Сводчатые покрытия проектируются, как правило, из сборных железобетонных элементов для прямоугольных в плане однопролетных или многопролетных зданий. По продольным краям (вдоль образующей) своды могут опираться на колонны, стены или непосредственно на фундаменты.</w:t>
      </w:r>
    </w:p>
    <w:p w:rsidR="006118C9" w:rsidRPr="006118C9" w:rsidRDefault="006118C9" w:rsidP="006118C9">
      <w:pPr>
        <w:spacing w:before="150" w:after="150" w:line="360" w:lineRule="atLeast"/>
        <w:ind w:left="150" w:right="150"/>
        <w:rPr>
          <w:rFonts w:ascii="Arial" w:hAnsi="Arial" w:cs="Arial"/>
          <w:color w:val="3D3D3D"/>
          <w:sz w:val="24"/>
          <w:szCs w:val="24"/>
          <w:lang w:eastAsia="ru-RU"/>
        </w:rPr>
      </w:pPr>
      <w:r w:rsidRPr="006118C9">
        <w:rPr>
          <w:rFonts w:ascii="Arial" w:hAnsi="Arial" w:cs="Arial"/>
          <w:noProof/>
          <w:color w:val="3D3D3D"/>
          <w:sz w:val="24"/>
          <w:szCs w:val="24"/>
          <w:lang w:eastAsia="ru-RU"/>
        </w:rPr>
        <w:drawing>
          <wp:inline distT="0" distB="0" distL="0" distR="0">
            <wp:extent cx="6172200" cy="1847850"/>
            <wp:effectExtent l="0" t="0" r="0" b="0"/>
            <wp:docPr id="1" name="Рисунок 1" descr="https://helpiks.org/helpiksorg/baza5/682799994849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5/682799994849.files/image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C9" w:rsidRPr="006118C9" w:rsidRDefault="006118C9" w:rsidP="006118C9">
      <w:pPr>
        <w:spacing w:before="150" w:after="150" w:line="360" w:lineRule="atLeast"/>
        <w:ind w:left="150" w:right="150"/>
        <w:rPr>
          <w:rFonts w:ascii="Arial" w:hAnsi="Arial" w:cs="Arial"/>
          <w:color w:val="3D3D3D"/>
          <w:sz w:val="24"/>
          <w:szCs w:val="24"/>
          <w:lang w:eastAsia="ru-RU"/>
        </w:rPr>
      </w:pP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 </w:t>
      </w:r>
    </w:p>
    <w:p w:rsidR="006118C9" w:rsidRPr="006118C9" w:rsidRDefault="006118C9" w:rsidP="006118C9">
      <w:pPr>
        <w:spacing w:before="150" w:after="150" w:line="360" w:lineRule="atLeast"/>
        <w:ind w:left="150" w:right="150"/>
        <w:rPr>
          <w:rFonts w:ascii="Arial" w:hAnsi="Arial" w:cs="Arial"/>
          <w:color w:val="3D3D3D"/>
          <w:sz w:val="24"/>
          <w:szCs w:val="24"/>
          <w:lang w:eastAsia="ru-RU"/>
        </w:rPr>
      </w:pP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 xml:space="preserve">Рис. </w:t>
      </w:r>
      <w:r>
        <w:rPr>
          <w:rFonts w:ascii="Arial" w:hAnsi="Arial" w:cs="Arial"/>
          <w:color w:val="3D3D3D"/>
          <w:sz w:val="24"/>
          <w:szCs w:val="24"/>
          <w:lang w:eastAsia="ru-RU"/>
        </w:rPr>
        <w:t>1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. Формы традиционных сводов и куполов:</w:t>
      </w:r>
    </w:p>
    <w:p w:rsidR="006118C9" w:rsidRPr="006118C9" w:rsidRDefault="006118C9" w:rsidP="006118C9">
      <w:pPr>
        <w:spacing w:before="150" w:after="150" w:line="360" w:lineRule="atLeast"/>
        <w:ind w:left="150" w:right="150"/>
        <w:rPr>
          <w:rFonts w:ascii="Arial" w:hAnsi="Arial" w:cs="Arial"/>
          <w:color w:val="3D3D3D"/>
          <w:sz w:val="24"/>
          <w:szCs w:val="24"/>
          <w:lang w:eastAsia="ru-RU"/>
        </w:rPr>
      </w:pPr>
      <w:proofErr w:type="gramStart"/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а</w:t>
      </w:r>
      <w:proofErr w:type="gramEnd"/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цилиндрический свод;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0 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то же, с распалубками;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в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крестовый свод;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г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 xml:space="preserve">— то же, </w:t>
      </w:r>
      <w:proofErr w:type="spellStart"/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вспарушенный</w:t>
      </w:r>
      <w:proofErr w:type="spellEnd"/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 xml:space="preserve"> со стрельчатым очертанием арок (готический свод);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д —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сомкнутый свод;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е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то же, с распалу</w:t>
      </w:r>
      <w:r>
        <w:rPr>
          <w:rFonts w:ascii="Arial" w:hAnsi="Arial" w:cs="Arial"/>
          <w:color w:val="3D3D3D"/>
          <w:sz w:val="24"/>
          <w:szCs w:val="24"/>
          <w:lang w:eastAsia="ru-RU"/>
        </w:rPr>
        <w:t>бками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; ж — зеркальный свод; з — сферический купол;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и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то же, с распалубками разных видов; к—парусный свод; </w:t>
      </w:r>
      <w:r w:rsidRPr="006118C9">
        <w:rPr>
          <w:rFonts w:ascii="Arial" w:hAnsi="Arial" w:cs="Arial"/>
          <w:i/>
          <w:iCs/>
          <w:color w:val="3D3D3D"/>
          <w:sz w:val="24"/>
          <w:szCs w:val="24"/>
          <w:lang w:eastAsia="ru-RU"/>
        </w:rPr>
        <w:t>л </w:t>
      </w:r>
      <w:r w:rsidRPr="006118C9">
        <w:rPr>
          <w:rFonts w:ascii="Arial" w:hAnsi="Arial" w:cs="Arial"/>
          <w:color w:val="3D3D3D"/>
          <w:sz w:val="24"/>
          <w:szCs w:val="24"/>
          <w:lang w:eastAsia="ru-RU"/>
        </w:rPr>
        <w:t>— то же, с распалубками</w:t>
      </w:r>
    </w:p>
    <w:p w:rsidR="006118C9" w:rsidRPr="00EB28EB" w:rsidRDefault="006118C9" w:rsidP="003940B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40B3" w:rsidRPr="00EB28EB" w:rsidRDefault="003940B3" w:rsidP="003940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sz w:val="28"/>
          <w:szCs w:val="28"/>
          <w:lang w:eastAsia="ru-RU"/>
        </w:rPr>
        <w:t>В зависимости от типа свода он может иметь следующие элементы: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Замок,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замковый камень, ключ свода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 xml:space="preserve">— средний клинчатый камень в </w:t>
      </w:r>
      <w:proofErr w:type="spellStart"/>
      <w:r w:rsidRPr="00EB28EB">
        <w:rPr>
          <w:rFonts w:ascii="Times New Roman" w:hAnsi="Times New Roman"/>
          <w:sz w:val="28"/>
          <w:szCs w:val="28"/>
          <w:lang w:eastAsia="ru-RU"/>
        </w:rPr>
        <w:t>щелыге</w:t>
      </w:r>
      <w:proofErr w:type="spellEnd"/>
      <w:r w:rsidRPr="00EB28EB">
        <w:rPr>
          <w:rFonts w:ascii="Times New Roman" w:hAnsi="Times New Roman"/>
          <w:sz w:val="28"/>
          <w:szCs w:val="28"/>
          <w:lang w:eastAsia="ru-RU"/>
        </w:rPr>
        <w:t xml:space="preserve"> арки или свода. Иногда подчёркивается декором.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Зеркало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горизонтальная, плоская плоскость зеркального свода, потолочный плафон (изначально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любая гладкая поверхность плит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каменной кладке).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Лотки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криволинейная плоскость свода, одним концом опирающаяся на стену, а другими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смыкающаяся с остальными лотками, то есть часть свода, имеющая форму отрезка полуцилиндрической поверхности, рассечённой двумя взаимно пересекающимися плоскостями.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Паддуги</w:t>
      </w:r>
      <w:proofErr w:type="spellEnd"/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(падуги)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боковые цилиндрические части сомкнутого свода, в зеркальном своде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находятся под зеркалом. Изначально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 xml:space="preserve">— большая </w:t>
      </w:r>
      <w:proofErr w:type="spellStart"/>
      <w:r w:rsidRPr="00EB28EB">
        <w:rPr>
          <w:rFonts w:ascii="Times New Roman" w:hAnsi="Times New Roman"/>
          <w:sz w:val="28"/>
          <w:szCs w:val="28"/>
          <w:lang w:eastAsia="ru-RU"/>
        </w:rPr>
        <w:t>выкружка</w:t>
      </w:r>
      <w:proofErr w:type="spellEnd"/>
      <w:r w:rsidRPr="00EB28EB">
        <w:rPr>
          <w:rFonts w:ascii="Times New Roman" w:hAnsi="Times New Roman"/>
          <w:sz w:val="28"/>
          <w:szCs w:val="28"/>
          <w:lang w:eastAsia="ru-RU"/>
        </w:rPr>
        <w:t xml:space="preserve"> над карнизом, служащая переходом от стены к потолку.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Пазуха свода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пространство между наружными поверхностями смежных сводов, или сводом и стеной.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Паруса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 xml:space="preserve">— сферический треугольник, обеспечивающий переход от квадратного в плане </w:t>
      </w:r>
      <w:proofErr w:type="spellStart"/>
      <w:r w:rsidRPr="00EB28EB">
        <w:rPr>
          <w:rFonts w:ascii="Times New Roman" w:hAnsi="Times New Roman"/>
          <w:sz w:val="28"/>
          <w:szCs w:val="28"/>
          <w:lang w:eastAsia="ru-RU"/>
        </w:rPr>
        <w:t>подкупольного</w:t>
      </w:r>
      <w:proofErr w:type="spellEnd"/>
      <w:r w:rsidRPr="00EB28EB">
        <w:rPr>
          <w:rFonts w:ascii="Times New Roman" w:hAnsi="Times New Roman"/>
          <w:sz w:val="28"/>
          <w:szCs w:val="28"/>
          <w:lang w:eastAsia="ru-RU"/>
        </w:rPr>
        <w:t xml:space="preserve"> пространства к окружности купола.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Подпружная арка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упорная арка, укрепляющая или поддерживающая свод.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Пролёт свода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его ширина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Пята свода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нижняя часть арки, свода, опирающаяся на стену или столб; или же верхний камень опоры, на котором покоится арка или свод.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Распалубки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 xml:space="preserve">— выемка в цилиндрическом своде в виде сферического треугольника. Образуется пересечением двух взаимно перпендикулярных цилиндрических поверхностей (обычно разного радиуса). Может быть либо частью крестового свода, либо дополнительным сводом, </w:t>
      </w:r>
      <w:proofErr w:type="spellStart"/>
      <w:r w:rsidRPr="00EB28EB">
        <w:rPr>
          <w:rFonts w:ascii="Times New Roman" w:hAnsi="Times New Roman"/>
          <w:sz w:val="28"/>
          <w:szCs w:val="28"/>
          <w:lang w:eastAsia="ru-RU"/>
        </w:rPr>
        <w:t>врезаным</w:t>
      </w:r>
      <w:proofErr w:type="spellEnd"/>
      <w:r w:rsidRPr="00EB28EB">
        <w:rPr>
          <w:rFonts w:ascii="Times New Roman" w:hAnsi="Times New Roman"/>
          <w:sz w:val="28"/>
          <w:szCs w:val="28"/>
          <w:lang w:eastAsia="ru-RU"/>
        </w:rPr>
        <w:t xml:space="preserve"> в цилиндрический или зеркальный. Устраивается над дверными и оконными проёмами при расположении верхней точки проёма выше пяты свода.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Стрела свода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расстояние от оси арки в ключе до хорды, соединяющей центры её пят.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Шелыга (</w:t>
      </w:r>
      <w:proofErr w:type="spellStart"/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щалыга</w:t>
      </w:r>
      <w:proofErr w:type="spellEnd"/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верхняя линия или хребет свода.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непрерывный ряд замковых камней (ключ свода).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Щека свода (люнет)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торец свода, его срез</w:t>
      </w:r>
    </w:p>
    <w:p w:rsidR="003940B3" w:rsidRPr="00EB28EB" w:rsidRDefault="003940B3" w:rsidP="003940B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Щековая арка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подпружная боковая арка крестового свода, расположенная по сторонам прямоугольника его плана.</w:t>
      </w:r>
    </w:p>
    <w:p w:rsidR="00C546A0" w:rsidRDefault="003940B3" w:rsidP="00C546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8EB">
        <w:rPr>
          <w:rFonts w:ascii="Times New Roman" w:hAnsi="Times New Roman"/>
          <w:i/>
          <w:iCs/>
          <w:sz w:val="28"/>
          <w:szCs w:val="28"/>
          <w:lang w:eastAsia="ru-RU"/>
        </w:rPr>
        <w:t>Щековая стена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28EB">
        <w:rPr>
          <w:rFonts w:ascii="Times New Roman" w:hAnsi="Times New Roman"/>
          <w:sz w:val="28"/>
          <w:szCs w:val="28"/>
          <w:lang w:eastAsia="ru-RU"/>
        </w:rPr>
        <w:t>— торцовая стена помещения, перекрытого цилиндрическим сводом, нагрузки не испытывает.</w:t>
      </w:r>
    </w:p>
    <w:p w:rsidR="00C546A0" w:rsidRDefault="00C546A0" w:rsidP="00C546A0">
      <w:pPr>
        <w:spacing w:after="0" w:line="360" w:lineRule="auto"/>
        <w:ind w:left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546A0" w:rsidRPr="00C546A0" w:rsidRDefault="00C546A0" w:rsidP="00C546A0">
      <w:pPr>
        <w:spacing w:after="0" w:line="360" w:lineRule="auto"/>
        <w:ind w:left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C546A0">
        <w:rPr>
          <w:rFonts w:ascii="Times New Roman" w:hAnsi="Times New Roman"/>
          <w:b/>
          <w:i/>
          <w:iCs/>
          <w:sz w:val="32"/>
          <w:szCs w:val="32"/>
          <w:lang w:eastAsia="ru-RU"/>
        </w:rPr>
        <w:t>Задание по теме</w:t>
      </w:r>
      <w:r w:rsidRPr="00C546A0">
        <w:rPr>
          <w:rFonts w:ascii="Times New Roman" w:hAnsi="Times New Roman"/>
          <w:b/>
          <w:sz w:val="32"/>
          <w:szCs w:val="32"/>
          <w:lang w:eastAsia="ru-RU"/>
        </w:rPr>
        <w:t>:</w:t>
      </w:r>
    </w:p>
    <w:p w:rsidR="00C546A0" w:rsidRPr="00C546A0" w:rsidRDefault="00C546A0" w:rsidP="00C546A0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iCs/>
          <w:sz w:val="28"/>
          <w:szCs w:val="28"/>
          <w:u w:val="single"/>
          <w:lang w:eastAsia="ru-RU"/>
        </w:rPr>
        <w:t xml:space="preserve">1, </w:t>
      </w:r>
      <w:r w:rsidRPr="00C546A0">
        <w:rPr>
          <w:rFonts w:ascii="Times New Roman" w:hAnsi="Times New Roman"/>
          <w:iCs/>
          <w:sz w:val="28"/>
          <w:szCs w:val="28"/>
          <w:u w:val="single"/>
          <w:lang w:eastAsia="ru-RU"/>
        </w:rPr>
        <w:t>Изучить типы сводов и их составные части</w:t>
      </w:r>
      <w:r w:rsidRPr="00C546A0">
        <w:rPr>
          <w:rFonts w:ascii="Times New Roman" w:hAnsi="Times New Roman"/>
          <w:sz w:val="28"/>
          <w:szCs w:val="28"/>
          <w:u w:val="single"/>
          <w:lang w:eastAsia="ru-RU"/>
        </w:rPr>
        <w:t xml:space="preserve">. </w:t>
      </w:r>
    </w:p>
    <w:p w:rsidR="00C546A0" w:rsidRPr="00C546A0" w:rsidRDefault="00C546A0" w:rsidP="00C546A0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2. </w:t>
      </w:r>
      <w:bookmarkStart w:id="0" w:name="_GoBack"/>
      <w:bookmarkEnd w:id="0"/>
      <w:r w:rsidRPr="00C546A0">
        <w:rPr>
          <w:rFonts w:ascii="Times New Roman" w:hAnsi="Times New Roman"/>
          <w:sz w:val="28"/>
          <w:szCs w:val="28"/>
          <w:u w:val="single"/>
          <w:lang w:eastAsia="ru-RU"/>
        </w:rPr>
        <w:t>Перерисовать на формат А4 и подписать все элементы сводов.</w:t>
      </w:r>
      <w:r w:rsidRPr="00C546A0">
        <w:rPr>
          <w:rFonts w:ascii="Times New Roman" w:hAnsi="Times New Roman"/>
          <w:sz w:val="28"/>
          <w:szCs w:val="28"/>
          <w:u w:val="single"/>
          <w:lang w:eastAsia="ru-RU"/>
        </w:rPr>
        <w:br w:type="page"/>
      </w:r>
    </w:p>
    <w:p w:rsidR="00C546A0" w:rsidRDefault="00C546A0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</w:p>
    <w:p w:rsidR="003940B3" w:rsidRPr="00EB28EB" w:rsidRDefault="003940B3" w:rsidP="00C546A0">
      <w:pPr>
        <w:rPr>
          <w:rFonts w:ascii="Times New Roman" w:hAnsi="Times New Roman"/>
          <w:sz w:val="28"/>
          <w:szCs w:val="28"/>
          <w:lang w:eastAsia="ru-RU"/>
        </w:rPr>
      </w:pPr>
    </w:p>
    <w:p w:rsidR="003940B3" w:rsidRPr="00EB28EB" w:rsidRDefault="003940B3" w:rsidP="003940B3">
      <w:pPr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sectPr w:rsidR="003940B3" w:rsidRPr="00EB28EB" w:rsidSect="00EB28EB">
      <w:headerReference w:type="default" r:id="rId8"/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42" w:rsidRDefault="00B11B42">
      <w:pPr>
        <w:spacing w:after="0" w:line="240" w:lineRule="auto"/>
      </w:pPr>
      <w:r>
        <w:separator/>
      </w:r>
    </w:p>
  </w:endnote>
  <w:endnote w:type="continuationSeparator" w:id="0">
    <w:p w:rsidR="00B11B42" w:rsidRDefault="00B1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EB" w:rsidRPr="00EB28EB" w:rsidRDefault="00B11B42" w:rsidP="00EB28EB">
    <w:pPr>
      <w:pStyle w:val="a7"/>
      <w:spacing w:line="360" w:lineRule="auto"/>
      <w:ind w:firstLine="709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42" w:rsidRDefault="00B11B42">
      <w:pPr>
        <w:spacing w:after="0" w:line="240" w:lineRule="auto"/>
      </w:pPr>
      <w:r>
        <w:separator/>
      </w:r>
    </w:p>
  </w:footnote>
  <w:footnote w:type="continuationSeparator" w:id="0">
    <w:p w:rsidR="00B11B42" w:rsidRDefault="00B1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8EB" w:rsidRPr="00EB28EB" w:rsidRDefault="00B11B42" w:rsidP="00EB28EB">
    <w:pPr>
      <w:pStyle w:val="a5"/>
      <w:spacing w:line="360" w:lineRule="auto"/>
      <w:ind w:firstLine="70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91D4C"/>
    <w:multiLevelType w:val="multilevel"/>
    <w:tmpl w:val="5C16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263B9"/>
    <w:multiLevelType w:val="multilevel"/>
    <w:tmpl w:val="F25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5855F0"/>
    <w:multiLevelType w:val="multilevel"/>
    <w:tmpl w:val="5D5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3"/>
    <w:rsid w:val="003940B3"/>
    <w:rsid w:val="0054686F"/>
    <w:rsid w:val="006118C9"/>
    <w:rsid w:val="00961F86"/>
    <w:rsid w:val="00B11B42"/>
    <w:rsid w:val="00C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9F95-0BA3-4DE4-B108-3D96CDE8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B3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B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394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0B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0B3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39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0B3"/>
    <w:rPr>
      <w:rFonts w:eastAsia="Times New Roman" w:cs="Times New Roman"/>
    </w:rPr>
  </w:style>
  <w:style w:type="character" w:styleId="a9">
    <w:name w:val="Emphasis"/>
    <w:basedOn w:val="a0"/>
    <w:uiPriority w:val="20"/>
    <w:qFormat/>
    <w:rsid w:val="00394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2021-03-16T19:33:00Z</dcterms:created>
  <dcterms:modified xsi:type="dcterms:W3CDTF">2021-03-18T14:23:00Z</dcterms:modified>
</cp:coreProperties>
</file>