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0E" w:rsidRP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10E">
        <w:rPr>
          <w:rFonts w:ascii="Times New Roman" w:hAnsi="Times New Roman" w:cs="Times New Roman"/>
          <w:b/>
          <w:sz w:val="28"/>
          <w:szCs w:val="28"/>
        </w:rPr>
        <w:t>Тема 2: Способы изображения объема на техническом рисунке.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1FC0">
        <w:rPr>
          <w:rFonts w:ascii="Times New Roman" w:hAnsi="Times New Roman" w:cs="Times New Roman"/>
          <w:sz w:val="28"/>
          <w:szCs w:val="28"/>
        </w:rPr>
        <w:t>Для придания рисунку большей наглядности для него наносят светотени. Светотень показывает распределение света на поверхности предмета, она способствует восприятию объемной формы предмета. Светотень состоит из собственной тени, падающей т</w:t>
      </w:r>
      <w:r>
        <w:rPr>
          <w:rFonts w:ascii="Times New Roman" w:hAnsi="Times New Roman" w:cs="Times New Roman"/>
          <w:sz w:val="28"/>
          <w:szCs w:val="28"/>
        </w:rPr>
        <w:t>ени, рефлекса, полутени и блика:</w:t>
      </w:r>
      <w:r w:rsidRPr="0088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B4FB8C" wp14:editId="30230E31">
            <wp:extent cx="5940425" cy="2478405"/>
            <wp:effectExtent l="0" t="0" r="3175" b="0"/>
            <wp:docPr id="3" name="Рисунок 3" descr="C:\Users\Любовь\Pictures\61637_html_7a9fc7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Pictures\61637_html_7a9fc7d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AA3">
        <w:rPr>
          <w:rFonts w:ascii="Times New Roman" w:hAnsi="Times New Roman" w:cs="Times New Roman"/>
          <w:sz w:val="28"/>
          <w:szCs w:val="28"/>
          <w:u w:val="single"/>
        </w:rPr>
        <w:t>Собственная тень</w:t>
      </w:r>
      <w:r w:rsidRPr="00881FC0">
        <w:rPr>
          <w:rFonts w:ascii="Times New Roman" w:hAnsi="Times New Roman" w:cs="Times New Roman"/>
          <w:sz w:val="28"/>
          <w:szCs w:val="28"/>
        </w:rPr>
        <w:t xml:space="preserve"> – тень, образующая в неосвещенной части предмета.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1FC0">
        <w:rPr>
          <w:rFonts w:ascii="Times New Roman" w:hAnsi="Times New Roman" w:cs="Times New Roman"/>
          <w:sz w:val="28"/>
          <w:szCs w:val="28"/>
        </w:rPr>
        <w:t xml:space="preserve"> </w:t>
      </w:r>
      <w:r w:rsidRPr="00803AA3">
        <w:rPr>
          <w:rFonts w:ascii="Times New Roman" w:hAnsi="Times New Roman" w:cs="Times New Roman"/>
          <w:sz w:val="28"/>
          <w:szCs w:val="28"/>
          <w:u w:val="single"/>
        </w:rPr>
        <w:t>Падающая тень</w:t>
      </w:r>
      <w:r w:rsidRPr="00881FC0">
        <w:rPr>
          <w:rFonts w:ascii="Times New Roman" w:hAnsi="Times New Roman" w:cs="Times New Roman"/>
          <w:sz w:val="28"/>
          <w:szCs w:val="28"/>
        </w:rPr>
        <w:t xml:space="preserve"> – тень, отбрасываемая самим предметом на какую-либо поверхность. Она на техническом рисунке не показывается. 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AA3">
        <w:rPr>
          <w:rFonts w:ascii="Times New Roman" w:hAnsi="Times New Roman" w:cs="Times New Roman"/>
          <w:sz w:val="28"/>
          <w:szCs w:val="28"/>
          <w:u w:val="single"/>
        </w:rPr>
        <w:t>Полутень</w:t>
      </w:r>
      <w:r w:rsidRPr="00881FC0">
        <w:rPr>
          <w:rFonts w:ascii="Times New Roman" w:hAnsi="Times New Roman" w:cs="Times New Roman"/>
          <w:sz w:val="28"/>
          <w:szCs w:val="28"/>
        </w:rPr>
        <w:t xml:space="preserve"> – слабоосвещенные места, постепенный переход от тени к свету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1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AA3">
        <w:rPr>
          <w:rFonts w:ascii="Times New Roman" w:hAnsi="Times New Roman" w:cs="Times New Roman"/>
          <w:sz w:val="28"/>
          <w:szCs w:val="28"/>
          <w:u w:val="single"/>
        </w:rPr>
        <w:t>Рефлекс</w:t>
      </w:r>
      <w:r w:rsidRPr="00881FC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81FC0">
        <w:rPr>
          <w:rFonts w:ascii="Times New Roman" w:hAnsi="Times New Roman" w:cs="Times New Roman"/>
          <w:sz w:val="28"/>
          <w:szCs w:val="28"/>
        </w:rPr>
        <w:t>высветление</w:t>
      </w:r>
      <w:proofErr w:type="spellEnd"/>
      <w:r w:rsidRPr="00881FC0">
        <w:rPr>
          <w:rFonts w:ascii="Times New Roman" w:hAnsi="Times New Roman" w:cs="Times New Roman"/>
          <w:sz w:val="28"/>
          <w:szCs w:val="28"/>
        </w:rPr>
        <w:t xml:space="preserve"> собственной тени отраженными лучами. На неосвещенную часть предмета падают отраженные лучи, которые ее подсвечивают, создавая рефлекс, значит рефлекс – отраженный свет на поверхности предмета. 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AA3">
        <w:rPr>
          <w:rFonts w:ascii="Times New Roman" w:hAnsi="Times New Roman" w:cs="Times New Roman"/>
          <w:sz w:val="28"/>
          <w:szCs w:val="28"/>
          <w:u w:val="single"/>
        </w:rPr>
        <w:t>Свет</w:t>
      </w:r>
      <w:r w:rsidRPr="00881FC0">
        <w:rPr>
          <w:rFonts w:ascii="Times New Roman" w:hAnsi="Times New Roman" w:cs="Times New Roman"/>
          <w:sz w:val="28"/>
          <w:szCs w:val="28"/>
        </w:rPr>
        <w:t xml:space="preserve"> – наиболее освещенная часть предмета. 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AA3">
        <w:rPr>
          <w:rFonts w:ascii="Times New Roman" w:hAnsi="Times New Roman" w:cs="Times New Roman"/>
          <w:sz w:val="28"/>
          <w:szCs w:val="28"/>
          <w:u w:val="single"/>
        </w:rPr>
        <w:t>Блик</w:t>
      </w:r>
      <w:r w:rsidRPr="00881FC0">
        <w:rPr>
          <w:rFonts w:ascii="Times New Roman" w:hAnsi="Times New Roman" w:cs="Times New Roman"/>
          <w:sz w:val="28"/>
          <w:szCs w:val="28"/>
        </w:rPr>
        <w:t xml:space="preserve"> – наиболее освещенное место (пятно) на поверхности предмета. В техническом рисунке блики показывают на поверхности вращения. </w:t>
      </w:r>
    </w:p>
    <w:p w:rsidR="00BD410E" w:rsidRDefault="00BD410E" w:rsidP="00BD410E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1FC0">
        <w:rPr>
          <w:rFonts w:ascii="Times New Roman" w:hAnsi="Times New Roman" w:cs="Times New Roman"/>
          <w:sz w:val="28"/>
          <w:szCs w:val="28"/>
        </w:rPr>
        <w:t>Наиболее освещенными частями поверхности являются</w:t>
      </w:r>
      <w:r>
        <w:rPr>
          <w:rFonts w:ascii="Times New Roman" w:hAnsi="Times New Roman" w:cs="Times New Roman"/>
          <w:sz w:val="28"/>
          <w:szCs w:val="28"/>
        </w:rPr>
        <w:t xml:space="preserve"> те части, к которым лучи света </w:t>
      </w:r>
      <w:r w:rsidRPr="00881FC0">
        <w:rPr>
          <w:rFonts w:ascii="Times New Roman" w:hAnsi="Times New Roman" w:cs="Times New Roman"/>
          <w:sz w:val="28"/>
          <w:szCs w:val="28"/>
        </w:rPr>
        <w:t>перпендикулярны. В техническом рисовании принято направление лучей света сверху, слева направо. Наиболее освещенные участки поверхности оттеняют светлее, чем расположенные от света дальше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10E" w:rsidRDefault="00BD410E" w:rsidP="00BD410E">
      <w:pPr>
        <w:spacing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81FC0">
        <w:rPr>
          <w:rFonts w:ascii="Times New Roman" w:hAnsi="Times New Roman" w:cs="Times New Roman"/>
          <w:sz w:val="28"/>
          <w:szCs w:val="28"/>
        </w:rPr>
        <w:t>Существует несколько способов</w:t>
      </w:r>
      <w:r>
        <w:rPr>
          <w:rFonts w:ascii="Times New Roman" w:hAnsi="Times New Roman" w:cs="Times New Roman"/>
          <w:sz w:val="28"/>
          <w:szCs w:val="28"/>
        </w:rPr>
        <w:t xml:space="preserve"> показать светотень</w:t>
      </w:r>
      <w:r w:rsidRPr="00881FC0">
        <w:rPr>
          <w:rFonts w:ascii="Times New Roman" w:hAnsi="Times New Roman" w:cs="Times New Roman"/>
          <w:sz w:val="28"/>
          <w:szCs w:val="28"/>
        </w:rPr>
        <w:t>:</w:t>
      </w:r>
    </w:p>
    <w:p w:rsidR="00BD410E" w:rsidRDefault="00BD410E" w:rsidP="00BD410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Штриховку выполняют тонкими прямыми или кривыми линиями, повторяющими форму предмета, линиями различной толщины и плотности. Штрихи кладут на близком расстоянии друг от друга по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направления изгибов. Переход от светлого к темному достигается более плотным прокладыванием штрихов и увеличением их толщины.</w:t>
      </w:r>
    </w:p>
    <w:p w:rsidR="00BD410E" w:rsidRPr="00BD410E" w:rsidRDefault="00BD410E" w:rsidP="00BD410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10E">
        <w:rPr>
          <w:rFonts w:ascii="Times New Roman" w:hAnsi="Times New Roman" w:cs="Times New Roman"/>
          <w:sz w:val="28"/>
          <w:szCs w:val="28"/>
        </w:rPr>
        <w:t>Шраффировка</w:t>
      </w:r>
      <w:proofErr w:type="spellEnd"/>
      <w:r w:rsidRPr="00BD410E">
        <w:rPr>
          <w:rFonts w:ascii="Times New Roman" w:hAnsi="Times New Roman" w:cs="Times New Roman"/>
          <w:sz w:val="28"/>
          <w:szCs w:val="28"/>
        </w:rPr>
        <w:t xml:space="preserve">– штриховка в виде сетки, линии ее наносят параллельно линиям образующей и направляющей изображаемой поверхности. На рисунке цилиндра и конуса линия штриховки параллельны образующим их оснований. На рисунке граненого тела линии </w:t>
      </w:r>
      <w:proofErr w:type="spellStart"/>
      <w:r w:rsidRPr="00BD410E">
        <w:rPr>
          <w:rFonts w:ascii="Times New Roman" w:hAnsi="Times New Roman" w:cs="Times New Roman"/>
          <w:sz w:val="28"/>
          <w:szCs w:val="28"/>
        </w:rPr>
        <w:t>шраффировки</w:t>
      </w:r>
      <w:proofErr w:type="spellEnd"/>
      <w:r w:rsidRPr="00BD410E">
        <w:rPr>
          <w:rFonts w:ascii="Times New Roman" w:hAnsi="Times New Roman" w:cs="Times New Roman"/>
          <w:sz w:val="28"/>
          <w:szCs w:val="28"/>
        </w:rPr>
        <w:t xml:space="preserve"> параллельны ребрам и сторонам основания. На наклонных плоскостям проводят сначала наклонные линии, затем параллельные сторонам основания. При работе над рисунком отдельные штрихи могут получаться слишком яркими. Яркость штрихов можно уменьшить с помощью мягкой резинки. Р</w:t>
      </w:r>
      <w:r>
        <w:rPr>
          <w:rFonts w:ascii="Times New Roman" w:hAnsi="Times New Roman" w:cs="Times New Roman"/>
          <w:sz w:val="28"/>
          <w:szCs w:val="28"/>
        </w:rPr>
        <w:t xml:space="preserve">езинку следует прикладывать, </w:t>
      </w:r>
      <w:r w:rsidRPr="00BD410E">
        <w:rPr>
          <w:rFonts w:ascii="Times New Roman" w:hAnsi="Times New Roman" w:cs="Times New Roman"/>
          <w:sz w:val="28"/>
          <w:szCs w:val="28"/>
        </w:rPr>
        <w:t xml:space="preserve">но не растирать, иначе рисунок может получиться смазанным. </w:t>
      </w:r>
    </w:p>
    <w:p w:rsidR="00BD410E" w:rsidRDefault="005278B1" w:rsidP="00BD410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Шатировка – оттенение контуров рисунка параллельными штрихами.</w:t>
      </w:r>
      <w:r w:rsidRPr="005278B1">
        <w:rPr>
          <w:rFonts w:ascii="Times New Roman" w:hAnsi="Times New Roman" w:cs="Times New Roman"/>
          <w:sz w:val="28"/>
          <w:szCs w:val="28"/>
        </w:rPr>
        <w:t xml:space="preserve"> </w:t>
      </w:r>
      <w:r w:rsidRPr="008E6D6A">
        <w:rPr>
          <w:rFonts w:ascii="Times New Roman" w:hAnsi="Times New Roman" w:cs="Times New Roman"/>
          <w:sz w:val="28"/>
          <w:szCs w:val="28"/>
        </w:rPr>
        <w:t>Наклонные плоскости штрихуют прямыми, параллельными их образующей. Грани пирамиды штрихуют прямыми, совпадающими с образующими. Округлость и освещенность выявляются соответствующим направлением и плотностью штрихов. Можно уменьшать расстояние между штрихами и увеличивать толщину линий штрихов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78B1" w:rsidRDefault="005278B1" w:rsidP="00BD410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Тушевка – частое, почти сплошное нанесение штрихов в различных направлениях.</w:t>
      </w:r>
    </w:p>
    <w:p w:rsidR="005278B1" w:rsidRPr="005278B1" w:rsidRDefault="005278B1" w:rsidP="005278B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Оттенение точками. </w:t>
      </w:r>
      <w:r w:rsidRPr="005278B1">
        <w:rPr>
          <w:rFonts w:ascii="Times New Roman" w:hAnsi="Times New Roman" w:cs="Times New Roman"/>
          <w:sz w:val="28"/>
          <w:szCs w:val="28"/>
        </w:rPr>
        <w:t xml:space="preserve"> При точечном методе </w:t>
      </w:r>
      <w:proofErr w:type="spellStart"/>
      <w:r w:rsidRPr="005278B1">
        <w:rPr>
          <w:rFonts w:ascii="Times New Roman" w:hAnsi="Times New Roman" w:cs="Times New Roman"/>
          <w:sz w:val="28"/>
          <w:szCs w:val="28"/>
        </w:rPr>
        <w:t>оттенения</w:t>
      </w:r>
      <w:proofErr w:type="spellEnd"/>
      <w:r w:rsidRPr="005278B1">
        <w:rPr>
          <w:rFonts w:ascii="Times New Roman" w:hAnsi="Times New Roman" w:cs="Times New Roman"/>
          <w:sz w:val="28"/>
          <w:szCs w:val="28"/>
        </w:rPr>
        <w:t xml:space="preserve"> светотень наносят точками. На темные части предмета точки наносят ближе друг к другу, с увеличением освещенности поверхности расстояния между ними увеличивают. Нужно выдерживать плавный переход от темного места к светлому. Оттенение следует наносить так, чтобы точки не сливались. Точки наносят одновременно на все затененные части, постепенно сгущая их в теневых местах, затем переходят к полутени и свету.</w:t>
      </w:r>
    </w:p>
    <w:p w:rsidR="005278B1" w:rsidRDefault="005278B1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8B1" w:rsidRDefault="005278B1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для самостоятельного выполнения: </w:t>
      </w:r>
    </w:p>
    <w:p w:rsidR="000F34DB" w:rsidRDefault="000F34DB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50" w:rsidRDefault="00923D50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20,20,2021 </w:t>
      </w:r>
    </w:p>
    <w:p w:rsidR="005278B1" w:rsidRDefault="005278B1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формате А4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0F34DB">
        <w:rPr>
          <w:rFonts w:ascii="Times New Roman" w:hAnsi="Times New Roman" w:cs="Times New Roman"/>
          <w:sz w:val="28"/>
          <w:szCs w:val="28"/>
        </w:rPr>
        <w:t xml:space="preserve"> 6</w:t>
      </w:r>
      <w:proofErr w:type="gramEnd"/>
      <w:r w:rsidR="000F3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фигур </w:t>
      </w:r>
      <w:r w:rsidR="000F34DB">
        <w:rPr>
          <w:rFonts w:ascii="Times New Roman" w:hAnsi="Times New Roman" w:cs="Times New Roman"/>
          <w:sz w:val="28"/>
          <w:szCs w:val="28"/>
        </w:rPr>
        <w:t>(прислать на проверку для выявления ошибок в построение формы)</w:t>
      </w:r>
    </w:p>
    <w:p w:rsidR="00923D50" w:rsidRDefault="00923D50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27,02,2021</w:t>
      </w:r>
    </w:p>
    <w:p w:rsidR="000F34DB" w:rsidRDefault="000F34DB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Выполнить нанесение светотени на ранее построенные фигуры (прислать на проверку)</w:t>
      </w:r>
    </w:p>
    <w:p w:rsidR="005278B1" w:rsidRDefault="000F34DB" w:rsidP="000F34DB">
      <w:pPr>
        <w:pStyle w:val="a3"/>
        <w:spacing w:line="240" w:lineRule="auto"/>
        <w:ind w:hanging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1pt;height:690.35pt" o:ole="">
            <v:imagedata r:id="rId6" o:title=""/>
          </v:shape>
          <o:OLEObject Type="Embed" ProgID="AcroExch.Document.11" ShapeID="_x0000_i1025" DrawAspect="Content" ObjectID="_1675363163" r:id="rId7"/>
        </w:object>
      </w:r>
    </w:p>
    <w:p w:rsidR="005278B1" w:rsidRPr="00BD410E" w:rsidRDefault="005278B1" w:rsidP="005278B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DEB" w:rsidRDefault="00A14DEB"/>
    <w:sectPr w:rsidR="00A1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3A617B"/>
    <w:multiLevelType w:val="hybridMultilevel"/>
    <w:tmpl w:val="D20C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0E"/>
    <w:rsid w:val="000F34DB"/>
    <w:rsid w:val="005278B1"/>
    <w:rsid w:val="00923D50"/>
    <w:rsid w:val="00A14DEB"/>
    <w:rsid w:val="00B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66032-DAAA-4ED8-96F3-A7C0A658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2021-01-17T17:31:00Z</dcterms:created>
  <dcterms:modified xsi:type="dcterms:W3CDTF">2021-02-20T18:53:00Z</dcterms:modified>
</cp:coreProperties>
</file>