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4B" w:rsidRDefault="00F43556" w:rsidP="00801C4B">
      <w:pPr>
        <w:jc w:val="center"/>
        <w:rPr>
          <w:rFonts w:eastAsiaTheme="minorHAnsi"/>
          <w:b/>
          <w:bCs/>
          <w:color w:val="000000"/>
          <w:lang w:eastAsia="en-US"/>
        </w:rPr>
      </w:pPr>
      <w:r>
        <w:rPr>
          <w:noProof/>
        </w:rPr>
        <w:drawing>
          <wp:inline distT="0" distB="0" distL="0" distR="0">
            <wp:extent cx="5940425" cy="2156715"/>
            <wp:effectExtent l="0" t="0" r="3175" b="0"/>
            <wp:docPr id="2" name="Рисунок 2" descr="C:\Users\admin\AppData\Local\Temp\Rar$DI83.800\о диплом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I83.800\о диплом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56715"/>
                    </a:xfrm>
                    <a:prstGeom prst="rect">
                      <a:avLst/>
                    </a:prstGeom>
                    <a:noFill/>
                    <a:ln>
                      <a:noFill/>
                    </a:ln>
                  </pic:spPr>
                </pic:pic>
              </a:graphicData>
            </a:graphic>
          </wp:inline>
        </w:drawing>
      </w:r>
    </w:p>
    <w:p w:rsidR="00F43556" w:rsidRPr="00801C4B" w:rsidRDefault="00F43556" w:rsidP="00801C4B">
      <w:pPr>
        <w:jc w:val="center"/>
        <w:rPr>
          <w:rFonts w:eastAsiaTheme="minorHAnsi"/>
          <w:b/>
          <w:bCs/>
          <w:color w:val="000000"/>
          <w:lang w:eastAsia="en-US"/>
        </w:rPr>
      </w:pPr>
    </w:p>
    <w:p w:rsidR="00801C4B" w:rsidRPr="007C311E" w:rsidRDefault="004D158B" w:rsidP="004D158B">
      <w:pPr>
        <w:ind w:firstLine="708"/>
        <w:outlineLvl w:val="1"/>
        <w:rPr>
          <w:b/>
          <w:szCs w:val="28"/>
        </w:rPr>
      </w:pPr>
      <w:r>
        <w:rPr>
          <w:b/>
          <w:szCs w:val="28"/>
        </w:rPr>
        <w:t xml:space="preserve">1. </w:t>
      </w:r>
      <w:r w:rsidR="00801C4B" w:rsidRPr="007C311E">
        <w:rPr>
          <w:b/>
          <w:szCs w:val="28"/>
        </w:rPr>
        <w:t>Общие положения</w:t>
      </w:r>
    </w:p>
    <w:p w:rsidR="00801C4B" w:rsidRPr="00312D5C" w:rsidRDefault="00801C4B" w:rsidP="004D158B">
      <w:pPr>
        <w:numPr>
          <w:ilvl w:val="1"/>
          <w:numId w:val="1"/>
        </w:numPr>
        <w:ind w:left="0" w:firstLine="709"/>
        <w:jc w:val="both"/>
        <w:rPr>
          <w:szCs w:val="28"/>
        </w:rPr>
      </w:pPr>
      <w:r w:rsidRPr="00312D5C">
        <w:rPr>
          <w:szCs w:val="28"/>
        </w:rPr>
        <w:t xml:space="preserve">Настоящее положение о </w:t>
      </w:r>
      <w:r>
        <w:rPr>
          <w:szCs w:val="28"/>
        </w:rPr>
        <w:t xml:space="preserve">дипломах о среднем профессиональном образовании </w:t>
      </w:r>
      <w:r w:rsidR="00E44078">
        <w:rPr>
          <w:szCs w:val="28"/>
        </w:rPr>
        <w:t xml:space="preserve">в </w:t>
      </w:r>
      <w:r w:rsidRPr="00312D5C">
        <w:rPr>
          <w:szCs w:val="28"/>
        </w:rPr>
        <w:t>государственно</w:t>
      </w:r>
      <w:r w:rsidR="00E44078">
        <w:rPr>
          <w:szCs w:val="28"/>
        </w:rPr>
        <w:t>м</w:t>
      </w:r>
      <w:r w:rsidRPr="00312D5C">
        <w:rPr>
          <w:szCs w:val="28"/>
        </w:rPr>
        <w:t xml:space="preserve"> бюджетно</w:t>
      </w:r>
      <w:r w:rsidR="00E44078">
        <w:rPr>
          <w:szCs w:val="28"/>
        </w:rPr>
        <w:t>м профессиональном</w:t>
      </w:r>
      <w:r w:rsidRPr="00312D5C">
        <w:rPr>
          <w:szCs w:val="28"/>
        </w:rPr>
        <w:t xml:space="preserve"> образовательно</w:t>
      </w:r>
      <w:r w:rsidR="00E44078">
        <w:rPr>
          <w:szCs w:val="28"/>
        </w:rPr>
        <w:t xml:space="preserve">м </w:t>
      </w:r>
      <w:r w:rsidRPr="00312D5C">
        <w:rPr>
          <w:szCs w:val="28"/>
        </w:rPr>
        <w:t>учреждени</w:t>
      </w:r>
      <w:r w:rsidR="00E44078">
        <w:rPr>
          <w:szCs w:val="28"/>
        </w:rPr>
        <w:t>и</w:t>
      </w:r>
      <w:r w:rsidRPr="00312D5C">
        <w:rPr>
          <w:szCs w:val="28"/>
        </w:rPr>
        <w:t xml:space="preserve"> </w:t>
      </w:r>
      <w:r>
        <w:rPr>
          <w:szCs w:val="28"/>
        </w:rPr>
        <w:t>Ставропольского края</w:t>
      </w:r>
      <w:r w:rsidRPr="00312D5C">
        <w:rPr>
          <w:szCs w:val="28"/>
        </w:rPr>
        <w:t xml:space="preserve"> «Ставропольск</w:t>
      </w:r>
      <w:r>
        <w:rPr>
          <w:szCs w:val="28"/>
        </w:rPr>
        <w:t>ое краевое училище дизайна</w:t>
      </w:r>
      <w:r w:rsidRPr="00312D5C">
        <w:rPr>
          <w:szCs w:val="28"/>
        </w:rPr>
        <w:t>»</w:t>
      </w:r>
      <w:r w:rsidR="00C81F15">
        <w:rPr>
          <w:szCs w:val="28"/>
        </w:rPr>
        <w:t xml:space="preserve"> (</w:t>
      </w:r>
      <w:r>
        <w:rPr>
          <w:szCs w:val="28"/>
        </w:rPr>
        <w:t>техникум)</w:t>
      </w:r>
      <w:r w:rsidRPr="00312D5C">
        <w:rPr>
          <w:szCs w:val="28"/>
        </w:rPr>
        <w:t xml:space="preserve"> (далее – </w:t>
      </w:r>
      <w:r>
        <w:rPr>
          <w:szCs w:val="28"/>
        </w:rPr>
        <w:t>училище</w:t>
      </w:r>
      <w:r w:rsidRPr="00312D5C">
        <w:rPr>
          <w:szCs w:val="28"/>
        </w:rPr>
        <w:t>) разработано в соответствии с:</w:t>
      </w:r>
    </w:p>
    <w:p w:rsidR="00801C4B" w:rsidRDefault="00801C4B" w:rsidP="00801C4B">
      <w:pPr>
        <w:ind w:firstLine="709"/>
        <w:jc w:val="both"/>
        <w:rPr>
          <w:szCs w:val="28"/>
        </w:rPr>
      </w:pPr>
      <w:r w:rsidRPr="00312D5C">
        <w:rPr>
          <w:szCs w:val="28"/>
        </w:rPr>
        <w:t>- Федеральным законом Российской Федерации от 29 декабря 2012 г. № 273-ФЗ «Об образовании в Российской Федерации»;</w:t>
      </w:r>
    </w:p>
    <w:p w:rsidR="00801C4B" w:rsidRDefault="00801C4B" w:rsidP="00801C4B">
      <w:pPr>
        <w:ind w:firstLine="709"/>
        <w:jc w:val="both"/>
        <w:rPr>
          <w:szCs w:val="28"/>
        </w:rPr>
      </w:pPr>
      <w:r>
        <w:rPr>
          <w:szCs w:val="28"/>
        </w:rPr>
        <w:t xml:space="preserve">- Приказом </w:t>
      </w:r>
      <w:r w:rsidRPr="007C311E">
        <w:rPr>
          <w:szCs w:val="28"/>
        </w:rPr>
        <w:t xml:space="preserve">Министерства образования и науки Российской Федерации от 4 июня 2013 г. № 531 </w:t>
      </w:r>
      <w:r w:rsidRPr="00312D5C">
        <w:rPr>
          <w:szCs w:val="28"/>
        </w:rPr>
        <w:t>«</w:t>
      </w:r>
      <w:r>
        <w:rPr>
          <w:szCs w:val="28"/>
        </w:rPr>
        <w:t>О</w:t>
      </w:r>
      <w:r w:rsidRPr="007C311E">
        <w:rPr>
          <w:szCs w:val="28"/>
        </w:rPr>
        <w:t>б утверждении образцов и описаний диплома</w:t>
      </w:r>
      <w:r>
        <w:rPr>
          <w:szCs w:val="28"/>
        </w:rPr>
        <w:t xml:space="preserve"> </w:t>
      </w:r>
      <w:r w:rsidRPr="007C311E">
        <w:rPr>
          <w:szCs w:val="28"/>
        </w:rPr>
        <w:t>о среднем профессиональном образовании и приложения к нему</w:t>
      </w:r>
      <w:r>
        <w:rPr>
          <w:szCs w:val="28"/>
        </w:rPr>
        <w:t>»;</w:t>
      </w:r>
    </w:p>
    <w:p w:rsidR="00801C4B" w:rsidRPr="007C311E" w:rsidRDefault="00801C4B" w:rsidP="00801C4B">
      <w:pPr>
        <w:ind w:firstLine="709"/>
        <w:jc w:val="both"/>
        <w:rPr>
          <w:szCs w:val="28"/>
        </w:rPr>
      </w:pPr>
      <w:r>
        <w:rPr>
          <w:szCs w:val="28"/>
        </w:rPr>
        <w:t>- П</w:t>
      </w:r>
      <w:r w:rsidRPr="007C311E">
        <w:rPr>
          <w:szCs w:val="28"/>
        </w:rPr>
        <w:t>риказ</w:t>
      </w:r>
      <w:r>
        <w:rPr>
          <w:szCs w:val="28"/>
        </w:rPr>
        <w:t>ом</w:t>
      </w:r>
      <w:r w:rsidRPr="007C311E">
        <w:rPr>
          <w:szCs w:val="28"/>
        </w:rPr>
        <w:t xml:space="preserve"> Министерства образования и науки Российской Федерации от 25 октября 2013 г. № 1186</w:t>
      </w:r>
      <w:r>
        <w:rPr>
          <w:szCs w:val="28"/>
        </w:rPr>
        <w:t xml:space="preserve"> «О</w:t>
      </w:r>
      <w:r w:rsidRPr="007C311E">
        <w:rPr>
          <w:szCs w:val="28"/>
        </w:rPr>
        <w:t>б утверждении порядка</w:t>
      </w:r>
      <w:r>
        <w:rPr>
          <w:szCs w:val="28"/>
        </w:rPr>
        <w:t xml:space="preserve"> </w:t>
      </w:r>
      <w:r w:rsidRPr="007C311E">
        <w:rPr>
          <w:szCs w:val="28"/>
        </w:rPr>
        <w:t>заполнения, учета и выдачи дипломов о среднем</w:t>
      </w:r>
      <w:r>
        <w:rPr>
          <w:szCs w:val="28"/>
        </w:rPr>
        <w:t xml:space="preserve"> </w:t>
      </w:r>
      <w:r w:rsidRPr="007C311E">
        <w:rPr>
          <w:szCs w:val="28"/>
        </w:rPr>
        <w:t>профессиональном образовании и их дубликатов</w:t>
      </w:r>
      <w:r>
        <w:rPr>
          <w:szCs w:val="28"/>
        </w:rPr>
        <w:t>»</w:t>
      </w:r>
    </w:p>
    <w:p w:rsidR="00801C4B" w:rsidRPr="00312D5C" w:rsidRDefault="00801C4B" w:rsidP="00801C4B">
      <w:pPr>
        <w:ind w:firstLine="709"/>
        <w:jc w:val="both"/>
        <w:rPr>
          <w:szCs w:val="28"/>
        </w:rPr>
      </w:pPr>
      <w:r w:rsidRPr="00312D5C">
        <w:rPr>
          <w:szCs w:val="28"/>
        </w:rPr>
        <w:t xml:space="preserve">- Уставом </w:t>
      </w:r>
      <w:r>
        <w:rPr>
          <w:szCs w:val="28"/>
        </w:rPr>
        <w:t>училища</w:t>
      </w:r>
      <w:r w:rsidRPr="00312D5C">
        <w:rPr>
          <w:szCs w:val="28"/>
        </w:rPr>
        <w:t>.</w:t>
      </w:r>
    </w:p>
    <w:p w:rsidR="00801C4B" w:rsidRPr="007C311E" w:rsidRDefault="00801C4B" w:rsidP="00801C4B">
      <w:pPr>
        <w:widowControl w:val="0"/>
        <w:ind w:firstLine="709"/>
        <w:jc w:val="both"/>
        <w:rPr>
          <w:szCs w:val="28"/>
        </w:rPr>
      </w:pPr>
    </w:p>
    <w:p w:rsidR="00801C4B" w:rsidRPr="00F0090E" w:rsidRDefault="00801C4B" w:rsidP="004D158B">
      <w:pPr>
        <w:numPr>
          <w:ilvl w:val="0"/>
          <w:numId w:val="1"/>
        </w:numPr>
        <w:jc w:val="both"/>
        <w:outlineLvl w:val="1"/>
        <w:rPr>
          <w:b/>
          <w:szCs w:val="28"/>
        </w:rPr>
      </w:pPr>
      <w:r w:rsidRPr="00F0090E">
        <w:rPr>
          <w:b/>
          <w:szCs w:val="28"/>
        </w:rPr>
        <w:t>Заполнение бланков дипломов</w:t>
      </w:r>
      <w:r>
        <w:rPr>
          <w:b/>
          <w:szCs w:val="28"/>
        </w:rPr>
        <w:t xml:space="preserve"> и</w:t>
      </w:r>
      <w:r w:rsidRPr="00F0090E">
        <w:rPr>
          <w:b/>
          <w:szCs w:val="28"/>
        </w:rPr>
        <w:t xml:space="preserve"> приложений к ним</w:t>
      </w:r>
    </w:p>
    <w:p w:rsidR="00801C4B" w:rsidRDefault="00801C4B" w:rsidP="004D158B">
      <w:pPr>
        <w:widowControl w:val="0"/>
        <w:numPr>
          <w:ilvl w:val="1"/>
          <w:numId w:val="1"/>
        </w:numPr>
        <w:ind w:left="0" w:firstLine="709"/>
        <w:jc w:val="both"/>
        <w:rPr>
          <w:szCs w:val="28"/>
        </w:rPr>
      </w:pPr>
      <w:r w:rsidRPr="001F3934">
        <w:rPr>
          <w:szCs w:val="28"/>
        </w:rPr>
        <w:t>Бланки титула диплома и приложения к нему (далее вместе - бланки) заполняются на русском языке печатным способом с помощью принтера шрифтом Times New Roman черного цвета размера 11п (если в соответствующих пунктах настоящего Положения не указано иное) с одинарным межстрочным интервалом. При необходимости допускается уменьшение размера шрифта до 6п.</w:t>
      </w:r>
      <w:bookmarkStart w:id="0" w:name="Par49"/>
      <w:bookmarkEnd w:id="0"/>
    </w:p>
    <w:p w:rsidR="00801C4B" w:rsidRDefault="00801C4B" w:rsidP="004D158B">
      <w:pPr>
        <w:widowControl w:val="0"/>
        <w:numPr>
          <w:ilvl w:val="1"/>
          <w:numId w:val="1"/>
        </w:numPr>
        <w:ind w:left="0" w:firstLine="709"/>
        <w:jc w:val="both"/>
        <w:rPr>
          <w:szCs w:val="28"/>
        </w:rPr>
      </w:pPr>
      <w:r w:rsidRPr="00F0090E">
        <w:rPr>
          <w:szCs w:val="28"/>
        </w:rPr>
        <w:t>При заполнении бланка титула диплома:</w:t>
      </w:r>
    </w:p>
    <w:p w:rsidR="00801C4B" w:rsidRPr="006E36E3" w:rsidRDefault="00801C4B" w:rsidP="00801C4B">
      <w:pPr>
        <w:widowControl w:val="0"/>
        <w:ind w:firstLine="709"/>
        <w:jc w:val="both"/>
        <w:rPr>
          <w:szCs w:val="28"/>
        </w:rPr>
      </w:pPr>
      <w:r>
        <w:rPr>
          <w:szCs w:val="28"/>
        </w:rPr>
        <w:t>2</w:t>
      </w:r>
      <w:r w:rsidRPr="006E36E3">
        <w:rPr>
          <w:szCs w:val="28"/>
        </w:rPr>
        <w:t>.2.1. В левой части оборотной стороны бланка титула диплома указываются с выравниванием по центру следующие сведения:</w:t>
      </w:r>
    </w:p>
    <w:p w:rsidR="00801C4B" w:rsidRPr="001F3934" w:rsidRDefault="00801C4B" w:rsidP="00801C4B">
      <w:pPr>
        <w:widowControl w:val="0"/>
        <w:ind w:firstLine="709"/>
        <w:jc w:val="both"/>
        <w:rPr>
          <w:szCs w:val="28"/>
        </w:rPr>
      </w:pPr>
      <w:bookmarkStart w:id="1" w:name="Par51"/>
      <w:bookmarkEnd w:id="1"/>
      <w:r w:rsidRPr="001F3934">
        <w:rPr>
          <w:szCs w:val="28"/>
        </w:rPr>
        <w:t>а) после изображения Государственного герба Российской Федерации:</w:t>
      </w:r>
    </w:p>
    <w:p w:rsidR="00801C4B" w:rsidRPr="001F3934" w:rsidRDefault="00801C4B" w:rsidP="00801C4B">
      <w:pPr>
        <w:widowControl w:val="0"/>
        <w:ind w:firstLine="709"/>
        <w:jc w:val="both"/>
        <w:rPr>
          <w:szCs w:val="28"/>
        </w:rPr>
      </w:pPr>
      <w:r w:rsidRPr="001F3934">
        <w:rPr>
          <w:szCs w:val="28"/>
        </w:rPr>
        <w:t>на отдельной строке (при необходимости - в несколько строк) - полное официальное наименование образовательной организации, выдавшей диплом;</w:t>
      </w:r>
    </w:p>
    <w:p w:rsidR="00801C4B" w:rsidRPr="001F3934" w:rsidRDefault="00801C4B" w:rsidP="00801C4B">
      <w:pPr>
        <w:widowControl w:val="0"/>
        <w:ind w:firstLine="709"/>
        <w:jc w:val="both"/>
        <w:rPr>
          <w:szCs w:val="28"/>
        </w:rPr>
      </w:pPr>
      <w:r w:rsidRPr="001F3934">
        <w:rPr>
          <w:szCs w:val="28"/>
        </w:rPr>
        <w:t>на отдельной строке (при необходимости - в несколько строк) - наименование населенного пункта, в котором находится образовательная организация;</w:t>
      </w:r>
    </w:p>
    <w:p w:rsidR="00801C4B" w:rsidRPr="001F3934" w:rsidRDefault="00801C4B" w:rsidP="00801C4B">
      <w:pPr>
        <w:widowControl w:val="0"/>
        <w:ind w:firstLine="709"/>
        <w:jc w:val="both"/>
        <w:rPr>
          <w:szCs w:val="28"/>
        </w:rPr>
      </w:pPr>
      <w:r w:rsidRPr="001F3934">
        <w:rPr>
          <w:szCs w:val="28"/>
        </w:rPr>
        <w:t>б) 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801C4B" w:rsidRPr="001F3934" w:rsidRDefault="00801C4B" w:rsidP="00801C4B">
      <w:pPr>
        <w:widowControl w:val="0"/>
        <w:ind w:firstLine="709"/>
        <w:jc w:val="both"/>
        <w:rPr>
          <w:szCs w:val="28"/>
        </w:rPr>
      </w:pPr>
      <w:bookmarkStart w:id="2" w:name="Par55"/>
      <w:bookmarkEnd w:id="2"/>
      <w:r w:rsidRPr="001F3934">
        <w:rPr>
          <w:szCs w:val="28"/>
        </w:rPr>
        <w:t>в) после строки, содержащей надпись «Регистрационный номер», на отдельной строке - регистрационный номер диплома;</w:t>
      </w:r>
    </w:p>
    <w:p w:rsidR="00801C4B" w:rsidRPr="001F3934" w:rsidRDefault="00801C4B" w:rsidP="00801C4B">
      <w:pPr>
        <w:widowControl w:val="0"/>
        <w:ind w:firstLine="709"/>
        <w:jc w:val="both"/>
        <w:rPr>
          <w:szCs w:val="28"/>
        </w:rPr>
      </w:pPr>
      <w:bookmarkStart w:id="3" w:name="Par56"/>
      <w:bookmarkEnd w:id="3"/>
      <w:r w:rsidRPr="001F3934">
        <w:rPr>
          <w:szCs w:val="28"/>
        </w:rP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801C4B" w:rsidRPr="001F3934" w:rsidRDefault="00801C4B" w:rsidP="00801C4B">
      <w:pPr>
        <w:widowControl w:val="0"/>
        <w:ind w:firstLine="709"/>
        <w:jc w:val="both"/>
        <w:rPr>
          <w:szCs w:val="28"/>
        </w:rPr>
      </w:pPr>
      <w:r>
        <w:rPr>
          <w:szCs w:val="28"/>
        </w:rPr>
        <w:t xml:space="preserve">2.2.2. </w:t>
      </w:r>
      <w:r w:rsidRPr="001F3934">
        <w:rPr>
          <w:szCs w:val="28"/>
        </w:rPr>
        <w:t>В правой части оборотной стороны бланка титула диплома указываются следующие сведения:</w:t>
      </w:r>
    </w:p>
    <w:p w:rsidR="00801C4B" w:rsidRPr="001F3934" w:rsidRDefault="00801C4B" w:rsidP="00801C4B">
      <w:pPr>
        <w:widowControl w:val="0"/>
        <w:ind w:firstLine="709"/>
        <w:jc w:val="both"/>
        <w:rPr>
          <w:szCs w:val="28"/>
        </w:rPr>
      </w:pPr>
      <w:r w:rsidRPr="001F3934">
        <w:rPr>
          <w:szCs w:val="28"/>
        </w:rPr>
        <w:lastRenderedPageBreak/>
        <w:t>а) после строки, содержащей надпись «Настоящий диплом свидетельствует о том, что», с выравниванием по центру:</w:t>
      </w:r>
    </w:p>
    <w:p w:rsidR="00801C4B" w:rsidRPr="001F3934" w:rsidRDefault="00801C4B" w:rsidP="00801C4B">
      <w:pPr>
        <w:widowControl w:val="0"/>
        <w:ind w:firstLine="709"/>
        <w:jc w:val="both"/>
        <w:rPr>
          <w:szCs w:val="28"/>
        </w:rPr>
      </w:pPr>
      <w:r w:rsidRPr="001F3934">
        <w:rPr>
          <w:szCs w:val="28"/>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5249A5" w:rsidRDefault="00801C4B" w:rsidP="005249A5">
      <w:pPr>
        <w:widowControl w:val="0"/>
        <w:ind w:firstLine="709"/>
        <w:jc w:val="both"/>
        <w:rPr>
          <w:szCs w:val="28"/>
        </w:rPr>
      </w:pPr>
      <w:r w:rsidRPr="001F3934">
        <w:rPr>
          <w:szCs w:val="28"/>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5249A5" w:rsidRDefault="005249A5" w:rsidP="005249A5">
      <w:pPr>
        <w:widowControl w:val="0"/>
        <w:ind w:firstLine="709"/>
        <w:jc w:val="both"/>
        <w:rPr>
          <w:szCs w:val="28"/>
        </w:rPr>
      </w:pPr>
      <w:r w:rsidRPr="005249A5">
        <w:t>б)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указываются:</w:t>
      </w:r>
    </w:p>
    <w:p w:rsidR="005249A5" w:rsidRDefault="005249A5" w:rsidP="005249A5">
      <w:pPr>
        <w:widowControl w:val="0"/>
        <w:ind w:firstLine="709"/>
        <w:jc w:val="both"/>
        <w:rPr>
          <w:rFonts w:eastAsiaTheme="minorHAnsi"/>
          <w:lang w:eastAsia="en-US"/>
        </w:rPr>
      </w:pPr>
      <w:r w:rsidRPr="005249A5">
        <w:rPr>
          <w:rFonts w:eastAsiaTheme="minorHAnsi"/>
          <w:lang w:eastAsia="en-US"/>
        </w:rPr>
        <w:t>на отдельной строке с выравниванием по центру - слова "по специальности"</w:t>
      </w:r>
    </w:p>
    <w:p w:rsidR="005249A5" w:rsidRPr="005249A5" w:rsidRDefault="005249A5" w:rsidP="005249A5">
      <w:pPr>
        <w:widowControl w:val="0"/>
        <w:ind w:firstLine="709"/>
        <w:jc w:val="both"/>
        <w:rPr>
          <w:szCs w:val="28"/>
        </w:rPr>
      </w:pPr>
      <w:r w:rsidRPr="005249A5">
        <w:rPr>
          <w:rFonts w:eastAsiaTheme="minorHAnsi"/>
          <w:lang w:eastAsia="en-US"/>
        </w:rPr>
        <w:t>на отдельной строке (при необходимости - в несколько строк) - код и наименование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801C4B" w:rsidRPr="001F3934" w:rsidRDefault="00801C4B" w:rsidP="00801C4B">
      <w:pPr>
        <w:widowControl w:val="0"/>
        <w:ind w:firstLine="709"/>
        <w:jc w:val="both"/>
        <w:rPr>
          <w:szCs w:val="28"/>
        </w:rPr>
      </w:pPr>
      <w:r w:rsidRPr="001F3934">
        <w:rPr>
          <w:szCs w:val="28"/>
        </w:rPr>
        <w:t>в) 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
    <w:p w:rsidR="00801C4B" w:rsidRPr="001F3934" w:rsidRDefault="00801C4B" w:rsidP="00801C4B">
      <w:pPr>
        <w:widowControl w:val="0"/>
        <w:ind w:firstLine="709"/>
        <w:jc w:val="both"/>
        <w:rPr>
          <w:szCs w:val="28"/>
        </w:rPr>
      </w:pPr>
      <w:r w:rsidRPr="001F3934">
        <w:rPr>
          <w:szCs w:val="28"/>
        </w:rPr>
        <w:t>г)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801C4B" w:rsidRPr="001F3934" w:rsidRDefault="00801C4B" w:rsidP="00801C4B">
      <w:pPr>
        <w:widowControl w:val="0"/>
        <w:ind w:firstLine="709"/>
        <w:jc w:val="both"/>
        <w:rPr>
          <w:szCs w:val="28"/>
        </w:rPr>
      </w:pPr>
      <w:r w:rsidRPr="001F3934">
        <w:rPr>
          <w:szCs w:val="28"/>
        </w:rPr>
        <w:t>д) в строке, содержащей надпись «организации», - фамилия и инициалы руководителя образовательной организации с выравниванием вправо.</w:t>
      </w:r>
    </w:p>
    <w:p w:rsidR="00801C4B" w:rsidRPr="001F3934" w:rsidRDefault="00801C4B" w:rsidP="004D158B">
      <w:pPr>
        <w:widowControl w:val="0"/>
        <w:numPr>
          <w:ilvl w:val="1"/>
          <w:numId w:val="1"/>
        </w:numPr>
        <w:ind w:left="0" w:firstLine="709"/>
        <w:jc w:val="both"/>
        <w:rPr>
          <w:szCs w:val="28"/>
        </w:rPr>
      </w:pPr>
      <w:r w:rsidRPr="001F3934">
        <w:rPr>
          <w:szCs w:val="28"/>
        </w:rPr>
        <w:t>При заполнении бланка приложения к диплому (далее - бланк приложения):</w:t>
      </w:r>
    </w:p>
    <w:p w:rsidR="00801C4B" w:rsidRPr="001F3934" w:rsidRDefault="00801C4B" w:rsidP="00801C4B">
      <w:pPr>
        <w:widowControl w:val="0"/>
        <w:ind w:firstLine="709"/>
        <w:jc w:val="both"/>
        <w:rPr>
          <w:szCs w:val="28"/>
        </w:rPr>
      </w:pPr>
      <w:r>
        <w:rPr>
          <w:szCs w:val="28"/>
        </w:rPr>
        <w:t xml:space="preserve">2.3.1. </w:t>
      </w:r>
      <w:r w:rsidRPr="001F3934">
        <w:rPr>
          <w:szCs w:val="28"/>
        </w:rPr>
        <w:t>В левой колонке первой страницы бланка приложения указываются с выравниванием по центру следующие сведения:</w:t>
      </w:r>
    </w:p>
    <w:p w:rsidR="005249A5" w:rsidRDefault="00801C4B" w:rsidP="005249A5">
      <w:pPr>
        <w:widowControl w:val="0"/>
        <w:ind w:firstLine="709"/>
        <w:jc w:val="both"/>
        <w:rPr>
          <w:szCs w:val="28"/>
        </w:rPr>
      </w:pPr>
      <w:r w:rsidRPr="001F3934">
        <w:rPr>
          <w:szCs w:val="28"/>
        </w:rPr>
        <w:t xml:space="preserve">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ar51" w:tooltip="Ссылка на текущий документ" w:history="1">
        <w:r w:rsidRPr="001F3934">
          <w:rPr>
            <w:szCs w:val="28"/>
          </w:rPr>
          <w:t>подпункте «а» раздела 2</w:t>
        </w:r>
      </w:hyperlink>
      <w:r w:rsidRPr="001F3934">
        <w:rPr>
          <w:szCs w:val="28"/>
        </w:rPr>
        <w:t xml:space="preserve"> настоящего Положения;</w:t>
      </w:r>
    </w:p>
    <w:p w:rsidR="005249A5" w:rsidRPr="005249A5" w:rsidRDefault="005249A5" w:rsidP="005249A5">
      <w:pPr>
        <w:widowControl w:val="0"/>
        <w:ind w:firstLine="709"/>
        <w:jc w:val="both"/>
        <w:rPr>
          <w:szCs w:val="28"/>
        </w:rPr>
      </w:pPr>
      <w:r w:rsidRPr="005249A5">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801C4B" w:rsidRPr="001F3934" w:rsidRDefault="00801C4B" w:rsidP="00801C4B">
      <w:pPr>
        <w:widowControl w:val="0"/>
        <w:ind w:firstLine="709"/>
        <w:jc w:val="both"/>
        <w:rPr>
          <w:szCs w:val="28"/>
        </w:rPr>
      </w:pPr>
      <w:r w:rsidRPr="001F3934">
        <w:rPr>
          <w:szCs w:val="28"/>
        </w:rP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ar55" w:tooltip="Ссылка на текущий документ" w:history="1">
        <w:r w:rsidRPr="001F3934">
          <w:rPr>
            <w:szCs w:val="28"/>
          </w:rPr>
          <w:t>подпунктах «в»</w:t>
        </w:r>
      </w:hyperlink>
      <w:r w:rsidRPr="001F3934">
        <w:rPr>
          <w:szCs w:val="28"/>
        </w:rPr>
        <w:t xml:space="preserve"> и </w:t>
      </w:r>
      <w:hyperlink w:anchor="Par56" w:tooltip="Ссылка на текущий документ" w:history="1">
        <w:r w:rsidRPr="001F3934">
          <w:rPr>
            <w:szCs w:val="28"/>
          </w:rPr>
          <w:t>«г» раздела 2</w:t>
        </w:r>
      </w:hyperlink>
      <w:r w:rsidRPr="001F3934">
        <w:rPr>
          <w:szCs w:val="28"/>
        </w:rPr>
        <w:t xml:space="preserve"> настоящего Положения.</w:t>
      </w:r>
    </w:p>
    <w:p w:rsidR="00801C4B" w:rsidRPr="001F3934" w:rsidRDefault="00801C4B" w:rsidP="00801C4B">
      <w:pPr>
        <w:widowControl w:val="0"/>
        <w:ind w:firstLine="709"/>
        <w:jc w:val="both"/>
        <w:rPr>
          <w:szCs w:val="28"/>
        </w:rPr>
      </w:pPr>
      <w:r>
        <w:rPr>
          <w:szCs w:val="28"/>
        </w:rPr>
        <w:t xml:space="preserve">2.3.2. </w:t>
      </w:r>
      <w:r w:rsidRPr="001F3934">
        <w:rPr>
          <w:szCs w:val="28"/>
        </w:rPr>
        <w:t>В правой колонке первой страницы бланка приложения в разделе «1. СВЕДЕНИЯ О ЛИЧНОСТИ ОБЛАДАТЕЛЯ ДИПЛОМА» указываются следующие сведения:</w:t>
      </w:r>
    </w:p>
    <w:p w:rsidR="00801C4B" w:rsidRPr="001F3934" w:rsidRDefault="00801C4B" w:rsidP="00801C4B">
      <w:pPr>
        <w:widowControl w:val="0"/>
        <w:ind w:firstLine="709"/>
        <w:jc w:val="both"/>
        <w:rPr>
          <w:szCs w:val="28"/>
        </w:rPr>
      </w:pPr>
      <w:r w:rsidRPr="001F3934">
        <w:rPr>
          <w:szCs w:val="28"/>
        </w:rP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801C4B" w:rsidRPr="001F3934" w:rsidRDefault="00801C4B" w:rsidP="00801C4B">
      <w:pPr>
        <w:widowControl w:val="0"/>
        <w:ind w:firstLine="709"/>
        <w:jc w:val="both"/>
        <w:rPr>
          <w:szCs w:val="28"/>
        </w:rPr>
      </w:pPr>
      <w:r w:rsidRPr="001F3934">
        <w:rPr>
          <w:szCs w:val="28"/>
        </w:rP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
    <w:p w:rsidR="00801C4B" w:rsidRPr="001F3934" w:rsidRDefault="00801C4B" w:rsidP="00801C4B">
      <w:pPr>
        <w:widowControl w:val="0"/>
        <w:ind w:firstLine="709"/>
        <w:jc w:val="both"/>
        <w:rPr>
          <w:szCs w:val="28"/>
        </w:rPr>
      </w:pPr>
      <w:r w:rsidRPr="001F3934">
        <w:rPr>
          <w:szCs w:val="28"/>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801C4B" w:rsidRPr="001F3934" w:rsidRDefault="00801C4B" w:rsidP="00801C4B">
      <w:pPr>
        <w:widowControl w:val="0"/>
        <w:ind w:firstLine="709"/>
        <w:jc w:val="both"/>
        <w:rPr>
          <w:szCs w:val="28"/>
        </w:rPr>
      </w:pPr>
      <w:r>
        <w:rPr>
          <w:szCs w:val="28"/>
        </w:rPr>
        <w:t xml:space="preserve">2.3.3. </w:t>
      </w:r>
      <w:r w:rsidRPr="001F3934">
        <w:rPr>
          <w:szCs w:val="28"/>
        </w:rPr>
        <w:t xml:space="preserve">В правой колонке первой страницы бланка приложения в разделе «2. СВЕДЕНИЯ ОБ ОБРАЗОВАТЕЛЬНОЙ ПРОГРАММЕ СРЕДНЕГО </w:t>
      </w:r>
      <w:r w:rsidRPr="001F3934">
        <w:rPr>
          <w:szCs w:val="28"/>
        </w:rPr>
        <w:lastRenderedPageBreak/>
        <w:t>ПРОФЕССИОНАЛЬНОГО ОБРАЗОВАНИЯ И О КВАЛИФИКАЦИИ» указываются следующие сведения:</w:t>
      </w:r>
    </w:p>
    <w:p w:rsidR="00801C4B" w:rsidRPr="001F3934" w:rsidRDefault="00801C4B" w:rsidP="00801C4B">
      <w:pPr>
        <w:widowControl w:val="0"/>
        <w:ind w:firstLine="709"/>
        <w:jc w:val="both"/>
        <w:rPr>
          <w:szCs w:val="28"/>
        </w:rPr>
      </w:pPr>
      <w:r w:rsidRPr="001F3934">
        <w:rPr>
          <w:szCs w:val="28"/>
        </w:rP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3D09CA" w:rsidRDefault="00801C4B" w:rsidP="003D09CA">
      <w:pPr>
        <w:widowControl w:val="0"/>
        <w:ind w:firstLine="709"/>
        <w:jc w:val="both"/>
        <w:rPr>
          <w:szCs w:val="28"/>
        </w:rPr>
      </w:pPr>
      <w:r w:rsidRPr="001F3934">
        <w:rPr>
          <w:szCs w:val="28"/>
        </w:rP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3D09CA" w:rsidRDefault="003D09CA" w:rsidP="003D09CA">
      <w:pPr>
        <w:widowControl w:val="0"/>
        <w:ind w:firstLine="709"/>
        <w:jc w:val="both"/>
        <w:rPr>
          <w:rFonts w:eastAsiaTheme="minorHAnsi"/>
          <w:lang w:eastAsia="en-US"/>
        </w:rPr>
      </w:pPr>
      <w:r w:rsidRPr="003D09CA">
        <w:rPr>
          <w:rFonts w:eastAsiaTheme="minorHAnsi"/>
          <w:lang w:eastAsia="en-US"/>
        </w:rPr>
        <w:t xml:space="preserve">в) в строке, содержащей надпись "по" - с выравниванием по центру слово "специальности" </w:t>
      </w:r>
    </w:p>
    <w:p w:rsidR="003D09CA" w:rsidRPr="003D09CA" w:rsidRDefault="003D09CA" w:rsidP="003D09CA">
      <w:pPr>
        <w:widowControl w:val="0"/>
        <w:ind w:firstLine="709"/>
        <w:jc w:val="both"/>
        <w:rPr>
          <w:rFonts w:eastAsiaTheme="minorHAnsi"/>
          <w:lang w:eastAsia="en-US"/>
        </w:rPr>
      </w:pPr>
      <w:r w:rsidRPr="003D09CA">
        <w:rPr>
          <w:rFonts w:eastAsiaTheme="minorHAnsi"/>
          <w:lang w:eastAsia="en-US"/>
        </w:rPr>
        <w:t>г) на следующей строке после строки, содержащей надпись "по", (при необходимости - в несколько строк) - код и наименование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801C4B" w:rsidRPr="001F3934" w:rsidRDefault="00801C4B" w:rsidP="00801C4B">
      <w:pPr>
        <w:widowControl w:val="0"/>
        <w:ind w:firstLine="709"/>
        <w:jc w:val="both"/>
        <w:rPr>
          <w:szCs w:val="28"/>
        </w:rPr>
      </w:pPr>
      <w:r>
        <w:rPr>
          <w:szCs w:val="28"/>
        </w:rPr>
        <w:t xml:space="preserve">3.3.4. </w:t>
      </w:r>
      <w:r w:rsidRPr="001F3934">
        <w:rPr>
          <w:szCs w:val="28"/>
        </w:rPr>
        <w:t>На второй и третьей страницах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801C4B" w:rsidRPr="001F3934" w:rsidRDefault="00801C4B" w:rsidP="00801C4B">
      <w:pPr>
        <w:widowControl w:val="0"/>
        <w:ind w:firstLine="709"/>
        <w:jc w:val="both"/>
        <w:rPr>
          <w:szCs w:val="28"/>
        </w:rPr>
      </w:pPr>
      <w:r w:rsidRPr="001F3934">
        <w:rPr>
          <w:szCs w:val="28"/>
        </w:rPr>
        <w:t>а) изученные дисциплины профессиональной образовательной программы:</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наименования учебных предметов, курсов, дисциплин в соответствии с учебным планом образовательной программы среднего профессионального образования;</w:t>
      </w:r>
    </w:p>
    <w:p w:rsidR="00801C4B" w:rsidRPr="001F3934" w:rsidRDefault="00801C4B" w:rsidP="00801C4B">
      <w:pPr>
        <w:widowControl w:val="0"/>
        <w:ind w:firstLine="709"/>
        <w:jc w:val="both"/>
        <w:rPr>
          <w:szCs w:val="28"/>
        </w:rPr>
      </w:pPr>
      <w:r w:rsidRPr="001F3934">
        <w:rPr>
          <w:szCs w:val="28"/>
        </w:rPr>
        <w:t>в графе «Общее количество ч</w:t>
      </w:r>
      <w:r>
        <w:rPr>
          <w:szCs w:val="28"/>
        </w:rPr>
        <w:t>асов» - трудоемкость дисциплины, междисциплинарного курса</w:t>
      </w:r>
      <w:r w:rsidRPr="001F3934">
        <w:rPr>
          <w:szCs w:val="28"/>
        </w:rPr>
        <w:t xml:space="preserve"> в академических часах (цифрами)</w:t>
      </w:r>
      <w:r w:rsidR="00E37EAB">
        <w:rPr>
          <w:szCs w:val="28"/>
        </w:rPr>
        <w:t>, с учетом аудиторной и самостоятельной работы</w:t>
      </w:r>
      <w:r w:rsidRPr="001F3934">
        <w:rPr>
          <w:szCs w:val="28"/>
        </w:rPr>
        <w:t>;</w:t>
      </w:r>
    </w:p>
    <w:p w:rsidR="00801C4B" w:rsidRPr="001F3934" w:rsidRDefault="00801C4B" w:rsidP="00801C4B">
      <w:pPr>
        <w:widowControl w:val="0"/>
        <w:ind w:firstLine="709"/>
        <w:jc w:val="both"/>
        <w:rPr>
          <w:szCs w:val="28"/>
        </w:rPr>
      </w:pPr>
      <w:r w:rsidRPr="001F3934">
        <w:rPr>
          <w:szCs w:val="28"/>
        </w:rPr>
        <w:t>в графе «Оценка» - оценка, полученная при промежуточной аттестации прописью (отлично, хорошо, удовлетворительно, зачтено).</w:t>
      </w:r>
    </w:p>
    <w:p w:rsidR="00801C4B" w:rsidRPr="001F3934" w:rsidRDefault="00801C4B" w:rsidP="00801C4B">
      <w:pPr>
        <w:widowControl w:val="0"/>
        <w:ind w:firstLine="709"/>
        <w:jc w:val="both"/>
        <w:rPr>
          <w:szCs w:val="28"/>
        </w:rPr>
      </w:pPr>
      <w:r w:rsidRPr="001F3934">
        <w:rPr>
          <w:szCs w:val="28"/>
        </w:rPr>
        <w:t>Последовательность учебных предметов, курсов, дисциплин образовательной программы среднего профессионального образования определяется образовательной организацией.</w:t>
      </w:r>
    </w:p>
    <w:p w:rsidR="0046206A" w:rsidRDefault="00801C4B" w:rsidP="00A82BDD">
      <w:pPr>
        <w:widowControl w:val="0"/>
        <w:ind w:firstLine="709"/>
        <w:jc w:val="both"/>
        <w:rPr>
          <w:shd w:val="clear" w:color="auto" w:fill="FFFFFF"/>
        </w:rPr>
      </w:pPr>
      <w:r w:rsidRPr="001F3934">
        <w:rPr>
          <w:szCs w:val="28"/>
        </w:rPr>
        <w:t>Наименования учебных предметов, курсов, дисциплин  и оценки указываются без сокращений.</w:t>
      </w:r>
      <w:r w:rsidR="00E37EAB">
        <w:rPr>
          <w:szCs w:val="28"/>
        </w:rPr>
        <w:t xml:space="preserve"> В случае повторения наименования дисциплины, курса в разных циклам учебного плана, соответствующая дисциплина (курс) </w:t>
      </w:r>
      <w:r w:rsidR="008468A6">
        <w:rPr>
          <w:szCs w:val="28"/>
        </w:rPr>
        <w:t xml:space="preserve">в приложении </w:t>
      </w:r>
      <w:r w:rsidR="00E37EAB">
        <w:rPr>
          <w:szCs w:val="28"/>
        </w:rPr>
        <w:t xml:space="preserve">указывается однократно, при этом </w:t>
      </w:r>
      <w:r w:rsidR="008468A6">
        <w:rPr>
          <w:szCs w:val="28"/>
        </w:rPr>
        <w:t>в графе «</w:t>
      </w:r>
      <w:r w:rsidR="008468A6" w:rsidRPr="001F3934">
        <w:rPr>
          <w:szCs w:val="28"/>
        </w:rPr>
        <w:t>ВСЕГО часов теоретического обучения:</w:t>
      </w:r>
      <w:r w:rsidR="008468A6">
        <w:rPr>
          <w:szCs w:val="28"/>
        </w:rPr>
        <w:t xml:space="preserve">» указывается совокупная нагрузка по соответствующей дисциплине во всех циклах учебного плана, оценка по соответствующей дисциплине </w:t>
      </w:r>
      <w:r w:rsidR="008468A6" w:rsidRPr="008468A6">
        <w:rPr>
          <w:shd w:val="clear" w:color="auto" w:fill="FFFFFF"/>
        </w:rPr>
        <w:t>определяются как среднее арифметическое значение оценок, полученных по завершении изучения соответствующей дисциплины во всех циклах учебного плана.</w:t>
      </w:r>
      <w:r w:rsidR="00A82BDD">
        <w:rPr>
          <w:shd w:val="clear" w:color="auto" w:fill="FFFFFF"/>
        </w:rPr>
        <w:t xml:space="preserve"> </w:t>
      </w:r>
    </w:p>
    <w:p w:rsidR="008468A6" w:rsidRPr="008468A6" w:rsidRDefault="008468A6" w:rsidP="00A82BDD">
      <w:pPr>
        <w:widowControl w:val="0"/>
        <w:ind w:firstLine="709"/>
        <w:jc w:val="both"/>
        <w:rPr>
          <w:shd w:val="clear" w:color="auto" w:fill="FFFFFF"/>
        </w:rPr>
      </w:pPr>
      <w:r w:rsidRPr="008468A6">
        <w:rPr>
          <w:shd w:val="clear" w:color="auto" w:fill="FFFFFF"/>
        </w:rPr>
        <w:t>Итоговые оценки</w:t>
      </w:r>
      <w:r>
        <w:rPr>
          <w:shd w:val="clear" w:color="auto" w:fill="FFFFFF"/>
        </w:rPr>
        <w:t xml:space="preserve"> по дисциплинам «рисунок», «живопись», </w:t>
      </w:r>
      <w:r w:rsidRPr="008468A6">
        <w:rPr>
          <w:shd w:val="clear" w:color="auto" w:fill="FFFFFF"/>
        </w:rPr>
        <w:t xml:space="preserve">выставляются </w:t>
      </w:r>
      <w:r>
        <w:rPr>
          <w:shd w:val="clear" w:color="auto" w:fill="FFFFFF"/>
        </w:rPr>
        <w:t>в приложении  к диплому по оценке, полученной по соответствующей дисциплине на комплексном экзамене</w:t>
      </w:r>
      <w:r w:rsidR="004D158B">
        <w:rPr>
          <w:shd w:val="clear" w:color="auto" w:fill="FFFFFF"/>
        </w:rPr>
        <w:t>-просмотре в 8 (восьмом)</w:t>
      </w:r>
      <w:r>
        <w:rPr>
          <w:shd w:val="clear" w:color="auto" w:fill="FFFFFF"/>
        </w:rPr>
        <w:t xml:space="preserve"> семестре обучения. </w:t>
      </w:r>
      <w:r w:rsidR="008D260E">
        <w:rPr>
          <w:shd w:val="clear" w:color="auto" w:fill="FFFFFF"/>
        </w:rPr>
        <w:t xml:space="preserve">Итоговые оценки по иным предметам, курсам, дисциплинам, </w:t>
      </w:r>
      <w:r w:rsidR="008D260E">
        <w:t>в</w:t>
      </w:r>
      <w:r w:rsidR="008D260E" w:rsidRPr="004A0EA7">
        <w:t xml:space="preserve"> случае </w:t>
      </w:r>
      <w:r w:rsidR="008D260E">
        <w:t>проведения промежуточной аттестации по ним в двух и (или) нескольких семестрах обучения,</w:t>
      </w:r>
      <w:r w:rsidR="008D260E">
        <w:rPr>
          <w:shd w:val="clear" w:color="auto" w:fill="FFFFFF"/>
        </w:rPr>
        <w:t xml:space="preserve"> </w:t>
      </w:r>
      <w:r w:rsidR="008D260E" w:rsidRPr="008468A6">
        <w:rPr>
          <w:shd w:val="clear" w:color="auto" w:fill="FFFFFF"/>
        </w:rPr>
        <w:t>определяются как среднее арифметическое значение оценок, полученных</w:t>
      </w:r>
      <w:r w:rsidR="008D260E">
        <w:rPr>
          <w:shd w:val="clear" w:color="auto" w:fill="FFFFFF"/>
        </w:rPr>
        <w:t xml:space="preserve"> обучающимся</w:t>
      </w:r>
      <w:r w:rsidR="008D260E" w:rsidRPr="008468A6">
        <w:rPr>
          <w:shd w:val="clear" w:color="auto" w:fill="FFFFFF"/>
        </w:rPr>
        <w:t xml:space="preserve"> </w:t>
      </w:r>
      <w:r w:rsidR="008D260E">
        <w:rPr>
          <w:shd w:val="clear" w:color="auto" w:fill="FFFFFF"/>
        </w:rPr>
        <w:t xml:space="preserve">по промежуточной аттестации </w:t>
      </w:r>
      <w:r w:rsidR="00A82BDD">
        <w:rPr>
          <w:shd w:val="clear" w:color="auto" w:fill="FFFFFF"/>
        </w:rPr>
        <w:t xml:space="preserve">во </w:t>
      </w:r>
      <w:r w:rsidR="008D260E">
        <w:rPr>
          <w:shd w:val="clear" w:color="auto" w:fill="FFFFFF"/>
        </w:rPr>
        <w:t>всех семестр</w:t>
      </w:r>
      <w:r w:rsidR="00A82BDD">
        <w:rPr>
          <w:shd w:val="clear" w:color="auto" w:fill="FFFFFF"/>
        </w:rPr>
        <w:t>ах</w:t>
      </w:r>
      <w:r w:rsidR="008D260E">
        <w:rPr>
          <w:shd w:val="clear" w:color="auto" w:fill="FFFFFF"/>
        </w:rPr>
        <w:t xml:space="preserve"> по дан</w:t>
      </w:r>
      <w:r w:rsidR="00A82BDD">
        <w:rPr>
          <w:shd w:val="clear" w:color="auto" w:fill="FFFFFF"/>
        </w:rPr>
        <w:t xml:space="preserve">ной дисциплине, курсу, предмету. </w:t>
      </w:r>
    </w:p>
    <w:p w:rsidR="00801C4B" w:rsidRPr="001F3934" w:rsidRDefault="00801C4B" w:rsidP="00801C4B">
      <w:pPr>
        <w:widowControl w:val="0"/>
        <w:ind w:firstLine="709"/>
        <w:jc w:val="both"/>
        <w:rPr>
          <w:szCs w:val="28"/>
        </w:rPr>
      </w:pPr>
      <w:r w:rsidRPr="001F3934">
        <w:rPr>
          <w:szCs w:val="28"/>
        </w:rPr>
        <w:t>б) на отдельной строке таблицы после указания изученных дисциплин:</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слова «ВСЕГО часов теоретического обучения:»;</w:t>
      </w:r>
    </w:p>
    <w:p w:rsidR="00801C4B" w:rsidRPr="001F3934" w:rsidRDefault="00801C4B" w:rsidP="00801C4B">
      <w:pPr>
        <w:widowControl w:val="0"/>
        <w:ind w:firstLine="709"/>
        <w:jc w:val="both"/>
        <w:rPr>
          <w:szCs w:val="28"/>
        </w:rPr>
      </w:pPr>
      <w:r w:rsidRPr="001F3934">
        <w:rPr>
          <w:szCs w:val="28"/>
        </w:rPr>
        <w:t xml:space="preserve">в графе «Общее количество часов» - суммарная трудоемкость изученных учебных </w:t>
      </w:r>
      <w:r w:rsidRPr="001F3934">
        <w:rPr>
          <w:szCs w:val="28"/>
        </w:rPr>
        <w:lastRenderedPageBreak/>
        <w:t>предметов, курсов, дисциплин (модулей);</w:t>
      </w:r>
    </w:p>
    <w:p w:rsidR="00801C4B" w:rsidRPr="001F3934" w:rsidRDefault="00801C4B" w:rsidP="00801C4B">
      <w:pPr>
        <w:widowControl w:val="0"/>
        <w:ind w:firstLine="709"/>
        <w:jc w:val="both"/>
        <w:rPr>
          <w:szCs w:val="28"/>
        </w:rPr>
      </w:pPr>
      <w:r w:rsidRPr="001F3934">
        <w:rPr>
          <w:szCs w:val="28"/>
        </w:rPr>
        <w:t>в графе «Оценка» проставляется символ «x»;</w:t>
      </w:r>
    </w:p>
    <w:p w:rsidR="00801C4B" w:rsidRPr="001F3934" w:rsidRDefault="00801C4B" w:rsidP="00801C4B">
      <w:pPr>
        <w:widowControl w:val="0"/>
        <w:ind w:firstLine="709"/>
        <w:jc w:val="both"/>
        <w:rPr>
          <w:szCs w:val="28"/>
        </w:rPr>
      </w:pPr>
      <w:r w:rsidRPr="001F3934">
        <w:rPr>
          <w:szCs w:val="28"/>
        </w:rPr>
        <w:t>в) на отдельной строке таблицы:</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слова «в том числе аудиторных часов:»;</w:t>
      </w:r>
    </w:p>
    <w:p w:rsidR="00801C4B" w:rsidRPr="001F3934" w:rsidRDefault="00801C4B" w:rsidP="00801C4B">
      <w:pPr>
        <w:widowControl w:val="0"/>
        <w:ind w:firstLine="709"/>
        <w:jc w:val="both"/>
        <w:rPr>
          <w:szCs w:val="28"/>
        </w:rPr>
      </w:pPr>
      <w:r w:rsidRPr="001F3934">
        <w:rPr>
          <w:szCs w:val="28"/>
        </w:rPr>
        <w:t>в графе «Общее количество часов» - суммарное количество аудиторных часов при освоении образовательной программы;</w:t>
      </w:r>
    </w:p>
    <w:p w:rsidR="00801C4B" w:rsidRPr="001F3934" w:rsidRDefault="00801C4B" w:rsidP="00801C4B">
      <w:pPr>
        <w:widowControl w:val="0"/>
        <w:ind w:firstLine="709"/>
        <w:jc w:val="both"/>
        <w:rPr>
          <w:szCs w:val="28"/>
        </w:rPr>
      </w:pPr>
      <w:r w:rsidRPr="001F3934">
        <w:rPr>
          <w:szCs w:val="28"/>
        </w:rPr>
        <w:t>в графе «Оценка» проставляется символ «x»;</w:t>
      </w:r>
    </w:p>
    <w:p w:rsidR="00801C4B" w:rsidRPr="001F3934" w:rsidRDefault="00801C4B" w:rsidP="00801C4B">
      <w:pPr>
        <w:widowControl w:val="0"/>
        <w:ind w:firstLine="709"/>
        <w:jc w:val="both"/>
        <w:rPr>
          <w:szCs w:val="28"/>
        </w:rPr>
      </w:pPr>
      <w:r w:rsidRPr="001F3934">
        <w:rPr>
          <w:szCs w:val="28"/>
        </w:rPr>
        <w:t>г) на отдельной строке таблицы:</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слово «Практика»;</w:t>
      </w:r>
    </w:p>
    <w:p w:rsidR="00801C4B" w:rsidRPr="001F3934" w:rsidRDefault="00801C4B" w:rsidP="00801C4B">
      <w:pPr>
        <w:widowControl w:val="0"/>
        <w:ind w:firstLine="709"/>
        <w:jc w:val="both"/>
        <w:rPr>
          <w:szCs w:val="28"/>
        </w:rPr>
      </w:pPr>
      <w:r w:rsidRPr="001F3934">
        <w:rPr>
          <w:szCs w:val="28"/>
        </w:rPr>
        <w:t>в графе «Общее количество часов» - суммарная продолжительность практик (цифрами в неделях со словом «неделя» в соответствующем числе и падеже);</w:t>
      </w:r>
    </w:p>
    <w:p w:rsidR="00801C4B" w:rsidRPr="001F3934" w:rsidRDefault="00801C4B" w:rsidP="00801C4B">
      <w:pPr>
        <w:widowControl w:val="0"/>
        <w:ind w:firstLine="709"/>
        <w:jc w:val="both"/>
        <w:rPr>
          <w:szCs w:val="28"/>
        </w:rPr>
      </w:pPr>
      <w:r w:rsidRPr="001F3934">
        <w:rPr>
          <w:szCs w:val="28"/>
        </w:rPr>
        <w:t>в графе «Оценка» проставляется символ «x»;</w:t>
      </w:r>
    </w:p>
    <w:p w:rsidR="00801C4B" w:rsidRPr="001F3934" w:rsidRDefault="00801C4B" w:rsidP="00801C4B">
      <w:pPr>
        <w:widowControl w:val="0"/>
        <w:ind w:firstLine="709"/>
        <w:jc w:val="both"/>
        <w:rPr>
          <w:szCs w:val="28"/>
        </w:rPr>
      </w:pPr>
      <w:r w:rsidRPr="001F3934">
        <w:rPr>
          <w:szCs w:val="28"/>
        </w:rPr>
        <w:t>д) на отдельной строке таблицы в графе «Наименование учебных предметов, курсов, дисциплин (модулей), практик» - слова «в том числе:»;</w:t>
      </w:r>
    </w:p>
    <w:p w:rsidR="00801C4B" w:rsidRPr="001F3934" w:rsidRDefault="00801C4B" w:rsidP="00801C4B">
      <w:pPr>
        <w:widowControl w:val="0"/>
        <w:ind w:firstLine="709"/>
        <w:jc w:val="both"/>
        <w:rPr>
          <w:szCs w:val="28"/>
        </w:rPr>
      </w:pPr>
      <w:r w:rsidRPr="001F3934">
        <w:rPr>
          <w:szCs w:val="28"/>
        </w:rPr>
        <w:t>е) на отдельных строках таблицы последовательно сведения обо всех видах практик:</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наименование практик;</w:t>
      </w:r>
    </w:p>
    <w:p w:rsidR="00801C4B" w:rsidRPr="001F3934" w:rsidRDefault="00801C4B" w:rsidP="00801C4B">
      <w:pPr>
        <w:widowControl w:val="0"/>
        <w:ind w:firstLine="709"/>
        <w:jc w:val="both"/>
        <w:rPr>
          <w:szCs w:val="28"/>
        </w:rPr>
      </w:pPr>
      <w:r w:rsidRPr="001F3934">
        <w:rPr>
          <w:szCs w:val="28"/>
        </w:rPr>
        <w:t>в графе «Общее количество часов» - продолжительность практик (цифрами, в неделях со словом «неделя» в соответствующем числе и падеже);</w:t>
      </w:r>
    </w:p>
    <w:p w:rsidR="00801C4B" w:rsidRPr="001F3934" w:rsidRDefault="00801C4B" w:rsidP="00801C4B">
      <w:pPr>
        <w:widowControl w:val="0"/>
        <w:ind w:firstLine="709"/>
        <w:jc w:val="both"/>
        <w:rPr>
          <w:szCs w:val="28"/>
        </w:rPr>
      </w:pPr>
      <w:r w:rsidRPr="001F3934">
        <w:rPr>
          <w:szCs w:val="28"/>
        </w:rPr>
        <w:t>в графе «Оценка» - оценка за каждую практику;</w:t>
      </w:r>
    </w:p>
    <w:p w:rsidR="00801C4B" w:rsidRPr="001F3934" w:rsidRDefault="00801C4B" w:rsidP="00801C4B">
      <w:pPr>
        <w:widowControl w:val="0"/>
        <w:ind w:firstLine="709"/>
        <w:jc w:val="both"/>
        <w:rPr>
          <w:szCs w:val="28"/>
        </w:rPr>
      </w:pPr>
      <w:r w:rsidRPr="001F3934">
        <w:rPr>
          <w:szCs w:val="28"/>
        </w:rPr>
        <w:t>ж) на отдельной строке таблицы:</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слова «Государственная итоговая аттестация»;</w:t>
      </w:r>
    </w:p>
    <w:p w:rsidR="00801C4B" w:rsidRPr="001F3934" w:rsidRDefault="00801C4B" w:rsidP="00801C4B">
      <w:pPr>
        <w:widowControl w:val="0"/>
        <w:ind w:firstLine="709"/>
        <w:jc w:val="both"/>
        <w:rPr>
          <w:szCs w:val="28"/>
        </w:rPr>
      </w:pPr>
      <w:r w:rsidRPr="001F3934">
        <w:rPr>
          <w:szCs w:val="28"/>
        </w:rPr>
        <w:t>в графе «Общее количество часов» - суммарная продолжительность раздела (цифрами, в неделях со словом «неделя» в соответствующем числе и падеже);</w:t>
      </w:r>
    </w:p>
    <w:p w:rsidR="00801C4B" w:rsidRPr="001F3934" w:rsidRDefault="00801C4B" w:rsidP="00801C4B">
      <w:pPr>
        <w:widowControl w:val="0"/>
        <w:ind w:firstLine="709"/>
        <w:jc w:val="both"/>
        <w:rPr>
          <w:szCs w:val="28"/>
        </w:rPr>
      </w:pPr>
      <w:r w:rsidRPr="001F3934">
        <w:rPr>
          <w:szCs w:val="28"/>
        </w:rPr>
        <w:t>в графе «Оценка» проставляется символ «x»;</w:t>
      </w:r>
    </w:p>
    <w:p w:rsidR="00801C4B" w:rsidRPr="001F3934" w:rsidRDefault="00801C4B" w:rsidP="00801C4B">
      <w:pPr>
        <w:widowControl w:val="0"/>
        <w:ind w:firstLine="709"/>
        <w:jc w:val="both"/>
        <w:rPr>
          <w:szCs w:val="28"/>
        </w:rPr>
      </w:pPr>
      <w:r w:rsidRPr="001F3934">
        <w:rPr>
          <w:szCs w:val="28"/>
        </w:rPr>
        <w:t>з) на отдельной строке таблицы в графе «Наименование учебных предметов, курсов, дисциплин (модулей), практик» - слова «в том числе:»;</w:t>
      </w:r>
    </w:p>
    <w:p w:rsidR="00801C4B" w:rsidRPr="001F3934" w:rsidRDefault="00801C4B" w:rsidP="00801C4B">
      <w:pPr>
        <w:widowControl w:val="0"/>
        <w:ind w:firstLine="709"/>
        <w:jc w:val="both"/>
        <w:rPr>
          <w:szCs w:val="28"/>
        </w:rPr>
      </w:pPr>
      <w:r w:rsidRPr="001F3934">
        <w:rPr>
          <w:szCs w:val="28"/>
        </w:rPr>
        <w:t>и) на отдельных строках последовательно:</w:t>
      </w:r>
    </w:p>
    <w:p w:rsidR="00801C4B" w:rsidRPr="001F3934" w:rsidRDefault="00801C4B" w:rsidP="00801C4B">
      <w:pPr>
        <w:widowControl w:val="0"/>
        <w:ind w:firstLine="709"/>
        <w:jc w:val="both"/>
        <w:rPr>
          <w:szCs w:val="28"/>
        </w:rPr>
      </w:pPr>
      <w:r w:rsidRPr="001F3934">
        <w:rPr>
          <w:szCs w:val="28"/>
        </w:rP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r>
        <w:rPr>
          <w:szCs w:val="28"/>
        </w:rPr>
        <w:t xml:space="preserve"> с указанием наименования междисциплинарных курсов (модуля) по которым проводится государственный экзамен</w:t>
      </w:r>
      <w:r w:rsidRPr="001F3934">
        <w:rPr>
          <w:szCs w:val="28"/>
        </w:rPr>
        <w:t>);</w:t>
      </w:r>
    </w:p>
    <w:p w:rsidR="00801C4B" w:rsidRPr="001F3934" w:rsidRDefault="00801C4B" w:rsidP="00801C4B">
      <w:pPr>
        <w:widowControl w:val="0"/>
        <w:ind w:firstLine="709"/>
        <w:jc w:val="both"/>
        <w:rPr>
          <w:szCs w:val="28"/>
        </w:rPr>
      </w:pPr>
      <w:r w:rsidRPr="001F3934">
        <w:rPr>
          <w:szCs w:val="28"/>
        </w:rPr>
        <w:t>в графе «Общее количество часов» проставляется символ «x»;</w:t>
      </w:r>
    </w:p>
    <w:p w:rsidR="00801C4B" w:rsidRPr="001F3934" w:rsidRDefault="00801C4B" w:rsidP="00801C4B">
      <w:pPr>
        <w:widowControl w:val="0"/>
        <w:ind w:firstLine="709"/>
        <w:jc w:val="both"/>
        <w:rPr>
          <w:szCs w:val="28"/>
        </w:rPr>
      </w:pPr>
      <w:r w:rsidRPr="001F3934">
        <w:rPr>
          <w:szCs w:val="28"/>
        </w:rPr>
        <w:t>в графе «Оценка» - оценка прописью.</w:t>
      </w:r>
    </w:p>
    <w:p w:rsidR="00801C4B" w:rsidRPr="001F3934" w:rsidRDefault="00801C4B" w:rsidP="00801C4B">
      <w:pPr>
        <w:widowControl w:val="0"/>
        <w:ind w:firstLine="709"/>
        <w:jc w:val="both"/>
        <w:rPr>
          <w:szCs w:val="28"/>
        </w:rPr>
      </w:pPr>
      <w:r w:rsidRPr="001F3934">
        <w:rPr>
          <w:szCs w:val="28"/>
        </w:rPr>
        <w:t>Вспомогательные слова «дисциплина», «модуль» не используются.</w:t>
      </w:r>
    </w:p>
    <w:p w:rsidR="00801C4B" w:rsidRPr="001F3934" w:rsidRDefault="00801C4B" w:rsidP="00801C4B">
      <w:pPr>
        <w:widowControl w:val="0"/>
        <w:ind w:firstLine="709"/>
        <w:jc w:val="both"/>
        <w:rPr>
          <w:szCs w:val="28"/>
        </w:rPr>
      </w:pPr>
      <w:r w:rsidRPr="001F3934">
        <w:rPr>
          <w:szCs w:val="28"/>
        </w:rPr>
        <w:t>Все записи, указанные в настоящем пункте, включая символ «x», вносятся шрифтом одного размера.</w:t>
      </w:r>
    </w:p>
    <w:p w:rsidR="00801C4B" w:rsidRPr="001F3934" w:rsidRDefault="00801C4B" w:rsidP="00801C4B">
      <w:pPr>
        <w:widowControl w:val="0"/>
        <w:ind w:firstLine="709"/>
        <w:jc w:val="both"/>
        <w:rPr>
          <w:szCs w:val="28"/>
        </w:rPr>
      </w:pPr>
      <w:r>
        <w:rPr>
          <w:szCs w:val="28"/>
        </w:rPr>
        <w:t xml:space="preserve">3.3.5. </w:t>
      </w:r>
      <w:r w:rsidRPr="001F3934">
        <w:rPr>
          <w:szCs w:val="28"/>
        </w:rPr>
        <w:t>На четвертой странице бланка приложения в таблице:</w:t>
      </w:r>
    </w:p>
    <w:p w:rsidR="00801C4B" w:rsidRPr="001F3934" w:rsidRDefault="00801C4B" w:rsidP="00801C4B">
      <w:pPr>
        <w:widowControl w:val="0"/>
        <w:ind w:firstLine="709"/>
        <w:jc w:val="both"/>
        <w:rPr>
          <w:szCs w:val="28"/>
        </w:rPr>
      </w:pPr>
      <w:r w:rsidRPr="001F3934">
        <w:rPr>
          <w:szCs w:val="28"/>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w:t>
      </w:r>
      <w:r>
        <w:rPr>
          <w:szCs w:val="28"/>
        </w:rPr>
        <w:t>та), без указания т</w:t>
      </w:r>
      <w:r w:rsidRPr="001F3934">
        <w:rPr>
          <w:szCs w:val="28"/>
        </w:rPr>
        <w:t>емы курсовых проектов (работ);</w:t>
      </w:r>
    </w:p>
    <w:p w:rsidR="00801C4B" w:rsidRPr="001F3934" w:rsidRDefault="00801C4B" w:rsidP="00801C4B">
      <w:pPr>
        <w:widowControl w:val="0"/>
        <w:ind w:firstLine="709"/>
        <w:jc w:val="both"/>
        <w:rPr>
          <w:szCs w:val="28"/>
        </w:rPr>
      </w:pPr>
      <w:r w:rsidRPr="001F3934">
        <w:rPr>
          <w:szCs w:val="28"/>
        </w:rPr>
        <w:t>в графе «Оценка» - оценка прописью по каждому из курсовых проектов (работ).</w:t>
      </w:r>
    </w:p>
    <w:p w:rsidR="00801C4B" w:rsidRPr="001F3934" w:rsidRDefault="00801C4B" w:rsidP="00801C4B">
      <w:pPr>
        <w:widowControl w:val="0"/>
        <w:ind w:firstLine="709"/>
        <w:jc w:val="both"/>
        <w:rPr>
          <w:szCs w:val="28"/>
        </w:rPr>
      </w:pPr>
      <w:r w:rsidRPr="001F3934">
        <w:rPr>
          <w:szCs w:val="28"/>
        </w:rPr>
        <w:t>Данная таблица заполняется при получении среднего профессионального образования по программе подготовки специалистов среднего звена.</w:t>
      </w:r>
    </w:p>
    <w:p w:rsidR="00801C4B" w:rsidRPr="001F3934" w:rsidRDefault="00801C4B" w:rsidP="00801C4B">
      <w:pPr>
        <w:widowControl w:val="0"/>
        <w:ind w:firstLine="709"/>
        <w:jc w:val="both"/>
        <w:rPr>
          <w:szCs w:val="28"/>
        </w:rPr>
      </w:pPr>
      <w:r>
        <w:rPr>
          <w:szCs w:val="28"/>
        </w:rPr>
        <w:t xml:space="preserve">2.3.6. </w:t>
      </w:r>
      <w:r w:rsidRPr="001F3934">
        <w:rPr>
          <w:szCs w:val="28"/>
        </w:rPr>
        <w:t>На четвертой странице бланка приложения к диплому в разделе «4. ДОПОЛНИТЕЛЬНЫЕ СВЕДЕНИЯ» указываются следующие сведения:</w:t>
      </w:r>
    </w:p>
    <w:p w:rsidR="00801C4B" w:rsidRPr="001F3934" w:rsidRDefault="00801C4B" w:rsidP="00801C4B">
      <w:pPr>
        <w:widowControl w:val="0"/>
        <w:ind w:firstLine="709"/>
        <w:jc w:val="both"/>
        <w:rPr>
          <w:szCs w:val="28"/>
        </w:rPr>
      </w:pPr>
      <w:bookmarkStart w:id="4" w:name="Par118"/>
      <w:bookmarkEnd w:id="4"/>
      <w:r w:rsidRPr="001F3934">
        <w:rPr>
          <w:szCs w:val="28"/>
        </w:rPr>
        <w:t xml:space="preserve">а) если за время обучения выпускника в образовательной организации наименование </w:t>
      </w:r>
      <w:r w:rsidRPr="001F3934">
        <w:rPr>
          <w:szCs w:val="28"/>
        </w:rPr>
        <w:lastRenderedPageBreak/>
        <w:t>образовательной организации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
    <w:p w:rsidR="00801C4B" w:rsidRPr="001F3934" w:rsidRDefault="00801C4B" w:rsidP="00801C4B">
      <w:pPr>
        <w:widowControl w:val="0"/>
        <w:ind w:firstLine="709"/>
        <w:jc w:val="both"/>
        <w:rPr>
          <w:szCs w:val="28"/>
        </w:rPr>
      </w:pPr>
      <w:r w:rsidRPr="001F3934">
        <w:rPr>
          <w:szCs w:val="28"/>
        </w:rPr>
        <w:t>б) по согласованию с выпускником, прошедшим ускоренное обучение в пределах освоенной образовательной программы, на отдельной сроке - слова «Пройдено ускоренное обучение в пределах образовательной программы среднего профессионального образования».</w:t>
      </w:r>
    </w:p>
    <w:p w:rsidR="00801C4B" w:rsidRPr="001F3934" w:rsidRDefault="00801C4B" w:rsidP="00801C4B">
      <w:pPr>
        <w:widowControl w:val="0"/>
        <w:ind w:firstLine="709"/>
        <w:jc w:val="both"/>
        <w:rPr>
          <w:szCs w:val="28"/>
        </w:rPr>
      </w:pPr>
      <w:r w:rsidRPr="001F3934">
        <w:rPr>
          <w:szCs w:val="28"/>
        </w:rPr>
        <w:t>Последовательность указания дополнительных сведений определяется организацией, осуществляющей обучение, самостоятельно.</w:t>
      </w:r>
    </w:p>
    <w:p w:rsidR="00801C4B" w:rsidRPr="001F3934" w:rsidRDefault="00801C4B" w:rsidP="00801C4B">
      <w:pPr>
        <w:widowControl w:val="0"/>
        <w:ind w:firstLine="709"/>
        <w:jc w:val="both"/>
        <w:rPr>
          <w:szCs w:val="28"/>
        </w:rPr>
      </w:pPr>
      <w:r>
        <w:rPr>
          <w:szCs w:val="28"/>
        </w:rPr>
        <w:t xml:space="preserve">2.3.7. </w:t>
      </w:r>
      <w:r w:rsidRPr="001F3934">
        <w:rPr>
          <w:szCs w:val="28"/>
        </w:rPr>
        <w:t>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801C4B" w:rsidRPr="001F3934" w:rsidRDefault="00801C4B" w:rsidP="00801C4B">
      <w:pPr>
        <w:widowControl w:val="0"/>
        <w:ind w:firstLine="709"/>
        <w:jc w:val="both"/>
        <w:rPr>
          <w:szCs w:val="28"/>
        </w:rPr>
      </w:pPr>
      <w:r>
        <w:rPr>
          <w:szCs w:val="28"/>
        </w:rPr>
        <w:t xml:space="preserve">2.3.8. </w:t>
      </w:r>
      <w:r w:rsidRPr="001F3934">
        <w:rPr>
          <w:szCs w:val="28"/>
        </w:rPr>
        <w:t>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801C4B" w:rsidRPr="001F3934" w:rsidRDefault="00801C4B" w:rsidP="00801C4B">
      <w:pPr>
        <w:widowControl w:val="0"/>
        <w:ind w:firstLine="709"/>
        <w:jc w:val="both"/>
        <w:rPr>
          <w:szCs w:val="28"/>
        </w:rPr>
      </w:pPr>
      <w:r>
        <w:rPr>
          <w:szCs w:val="28"/>
        </w:rPr>
        <w:t xml:space="preserve">2.3.9. </w:t>
      </w:r>
      <w:r w:rsidRPr="001F3934">
        <w:rPr>
          <w:szCs w:val="28"/>
        </w:rPr>
        <w:t>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801C4B" w:rsidRDefault="00801C4B" w:rsidP="004D158B">
      <w:pPr>
        <w:widowControl w:val="0"/>
        <w:numPr>
          <w:ilvl w:val="1"/>
          <w:numId w:val="1"/>
        </w:numPr>
        <w:ind w:left="0" w:firstLine="709"/>
        <w:jc w:val="both"/>
        <w:rPr>
          <w:szCs w:val="28"/>
        </w:rPr>
      </w:pPr>
      <w:r w:rsidRPr="00F0090E">
        <w:rPr>
          <w:szCs w:val="28"/>
        </w:rPr>
        <w:t>Внесение дополнительных записей в бланки не допускается.</w:t>
      </w:r>
    </w:p>
    <w:p w:rsidR="00801C4B" w:rsidRDefault="00801C4B" w:rsidP="004D158B">
      <w:pPr>
        <w:widowControl w:val="0"/>
        <w:numPr>
          <w:ilvl w:val="1"/>
          <w:numId w:val="1"/>
        </w:numPr>
        <w:ind w:left="0" w:firstLine="709"/>
        <w:jc w:val="both"/>
        <w:rPr>
          <w:szCs w:val="28"/>
        </w:rPr>
      </w:pPr>
      <w:r w:rsidRPr="00F0090E">
        <w:rPr>
          <w:szCs w:val="28"/>
        </w:rPr>
        <w:t>Полное официальное наименование образовательной организации, выдавшей диплом, и наименование населенного пункта, в котором находится образовательная организация, указываются согласно уставу образовательной организации в именительном падеже. Наименование населенного пункта указывается в соответствии с Общероссийским классификатором объектов административно-территориального деления (ОКАТО).</w:t>
      </w:r>
    </w:p>
    <w:p w:rsidR="00801C4B" w:rsidRDefault="00801C4B" w:rsidP="004D158B">
      <w:pPr>
        <w:widowControl w:val="0"/>
        <w:numPr>
          <w:ilvl w:val="1"/>
          <w:numId w:val="1"/>
        </w:numPr>
        <w:ind w:left="0" w:firstLine="709"/>
        <w:jc w:val="both"/>
        <w:rPr>
          <w:szCs w:val="28"/>
        </w:rPr>
      </w:pPr>
      <w:r w:rsidRPr="00F0090E">
        <w:rPr>
          <w:szCs w:val="28"/>
        </w:rPr>
        <w:t>Регистрационный номер и дата выдачи диплома указываются по книге регистрации выдаваемых документов об образовании и о квалификации.</w:t>
      </w:r>
    </w:p>
    <w:p w:rsidR="00801C4B" w:rsidRPr="00F0090E" w:rsidRDefault="00801C4B" w:rsidP="004D158B">
      <w:pPr>
        <w:widowControl w:val="0"/>
        <w:numPr>
          <w:ilvl w:val="1"/>
          <w:numId w:val="1"/>
        </w:numPr>
        <w:ind w:left="0" w:firstLine="709"/>
        <w:jc w:val="both"/>
        <w:rPr>
          <w:szCs w:val="28"/>
        </w:rPr>
      </w:pPr>
      <w:r w:rsidRPr="00F0090E">
        <w:rPr>
          <w:szCs w:val="28"/>
        </w:rPr>
        <w:t>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801C4B" w:rsidRPr="001F3934" w:rsidRDefault="00801C4B" w:rsidP="00801C4B">
      <w:pPr>
        <w:widowControl w:val="0"/>
        <w:ind w:firstLine="709"/>
        <w:jc w:val="both"/>
        <w:rPr>
          <w:szCs w:val="28"/>
        </w:rPr>
      </w:pPr>
      <w:r w:rsidRPr="001F3934">
        <w:rPr>
          <w:szCs w:val="28"/>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3D09CA" w:rsidRDefault="00801C4B" w:rsidP="003D09CA">
      <w:pPr>
        <w:widowControl w:val="0"/>
        <w:numPr>
          <w:ilvl w:val="1"/>
          <w:numId w:val="1"/>
        </w:numPr>
        <w:ind w:left="0" w:firstLine="709"/>
        <w:jc w:val="both"/>
        <w:rPr>
          <w:szCs w:val="28"/>
        </w:rPr>
      </w:pPr>
      <w:r w:rsidRPr="001F3934">
        <w:rPr>
          <w:szCs w:val="28"/>
        </w:rPr>
        <w:t>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3D09CA" w:rsidRPr="003D09CA" w:rsidRDefault="003D09CA" w:rsidP="003D09CA">
      <w:pPr>
        <w:widowControl w:val="0"/>
        <w:ind w:firstLine="708"/>
        <w:jc w:val="both"/>
        <w:rPr>
          <w:szCs w:val="28"/>
        </w:rPr>
      </w:pPr>
      <w:r w:rsidRPr="003D09CA">
        <w:rPr>
          <w:rFonts w:eastAsiaTheme="minorHAnsi"/>
          <w:lang w:eastAsia="en-US"/>
        </w:rP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801C4B" w:rsidRPr="001F3934" w:rsidRDefault="00801C4B" w:rsidP="00801C4B">
      <w:pPr>
        <w:widowControl w:val="0"/>
        <w:ind w:firstLine="709"/>
        <w:jc w:val="both"/>
        <w:rPr>
          <w:szCs w:val="28"/>
        </w:rPr>
      </w:pPr>
      <w:r w:rsidRPr="001F3934">
        <w:rPr>
          <w:szCs w:val="28"/>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3D09CA" w:rsidRDefault="00801C4B" w:rsidP="003D09CA">
      <w:pPr>
        <w:widowControl w:val="0"/>
        <w:ind w:firstLine="709"/>
        <w:jc w:val="both"/>
        <w:rPr>
          <w:szCs w:val="28"/>
        </w:rPr>
      </w:pPr>
      <w:r w:rsidRPr="001F3934">
        <w:rPr>
          <w:szCs w:val="28"/>
        </w:rPr>
        <w:t xml:space="preserve">Заполненные бланки заверяются печатью образовательной организации. Печать </w:t>
      </w:r>
      <w:r w:rsidRPr="001F3934">
        <w:rPr>
          <w:szCs w:val="28"/>
        </w:rPr>
        <w:lastRenderedPageBreak/>
        <w:t>проставляется на отведенном для нее месте. Оттиск печати должен быть четким.</w:t>
      </w:r>
    </w:p>
    <w:p w:rsidR="003D09CA" w:rsidRPr="003D09CA" w:rsidRDefault="003D09CA" w:rsidP="003D09CA">
      <w:pPr>
        <w:pStyle w:val="a7"/>
        <w:widowControl w:val="0"/>
        <w:numPr>
          <w:ilvl w:val="1"/>
          <w:numId w:val="1"/>
        </w:numPr>
        <w:ind w:left="0" w:firstLine="709"/>
        <w:jc w:val="both"/>
        <w:rPr>
          <w:szCs w:val="28"/>
        </w:rPr>
      </w:pPr>
      <w:r w:rsidRPr="003D09CA">
        <w:rPr>
          <w:rFonts w:eastAsiaTheme="minorHAnsi"/>
          <w:lang w:eastAsia="en-US"/>
        </w:rPr>
        <w:t xml:space="preserve">При использовании нескольких бланков приложения к диплому сведения, указанные в </w:t>
      </w:r>
      <w:hyperlink r:id="rId9" w:history="1">
        <w:r w:rsidRPr="003D09CA">
          <w:rPr>
            <w:rFonts w:eastAsiaTheme="minorHAnsi"/>
            <w:lang w:eastAsia="en-US"/>
          </w:rPr>
          <w:t>2.3.1</w:t>
        </w:r>
      </w:hyperlink>
      <w:r w:rsidRPr="003D09CA">
        <w:rPr>
          <w:rFonts w:eastAsiaTheme="minorHAnsi"/>
          <w:lang w:eastAsia="en-US"/>
        </w:rPr>
        <w:t xml:space="preserve">, </w:t>
      </w:r>
      <w:hyperlink r:id="rId10" w:history="1">
        <w:r w:rsidRPr="003D09CA">
          <w:rPr>
            <w:rFonts w:eastAsiaTheme="minorHAnsi"/>
            <w:lang w:eastAsia="en-US"/>
          </w:rPr>
          <w:t>подпункте "а" пункта 2.3.2</w:t>
        </w:r>
      </w:hyperlink>
      <w:r w:rsidRPr="003D09CA">
        <w:rPr>
          <w:rFonts w:eastAsiaTheme="minorHAnsi"/>
          <w:lang w:eastAsia="en-US"/>
        </w:rPr>
        <w:t xml:space="preserve">, </w:t>
      </w:r>
      <w:hyperlink r:id="rId11" w:history="1">
        <w:r w:rsidRPr="003D09CA">
          <w:rPr>
            <w:rFonts w:eastAsiaTheme="minorHAnsi"/>
            <w:lang w:eastAsia="en-US"/>
          </w:rPr>
          <w:t>пункте 2.3.7</w:t>
        </w:r>
      </w:hyperlink>
      <w:r w:rsidRPr="003D09CA">
        <w:rPr>
          <w:rFonts w:eastAsiaTheme="minorHAnsi"/>
          <w:lang w:eastAsia="en-US"/>
        </w:rPr>
        <w:t xml:space="preserve"> настоящего Положения, заполняются на каждом бланке приложения к диплому. Каждый бланк приложения к диплому подписывается и заверяется печатью училища в соответствии с </w:t>
      </w:r>
      <w:r>
        <w:rPr>
          <w:rFonts w:eastAsiaTheme="minorHAnsi"/>
          <w:lang w:eastAsia="en-US"/>
        </w:rPr>
        <w:t xml:space="preserve">пунктом 2.8. </w:t>
      </w:r>
      <w:r w:rsidRPr="003D09CA">
        <w:rPr>
          <w:rFonts w:eastAsiaTheme="minorHAnsi"/>
          <w:lang w:eastAsia="en-US"/>
        </w:rPr>
        <w:t>настоящего Порядка.</w:t>
      </w:r>
    </w:p>
    <w:p w:rsidR="00801C4B" w:rsidRPr="001F3934" w:rsidRDefault="00801C4B" w:rsidP="004D158B">
      <w:pPr>
        <w:widowControl w:val="0"/>
        <w:numPr>
          <w:ilvl w:val="1"/>
          <w:numId w:val="1"/>
        </w:numPr>
        <w:ind w:left="0" w:firstLine="709"/>
        <w:jc w:val="both"/>
        <w:rPr>
          <w:szCs w:val="28"/>
        </w:rPr>
      </w:pPr>
      <w:bookmarkStart w:id="5" w:name="Par133"/>
      <w:bookmarkEnd w:id="5"/>
      <w:r w:rsidRPr="001F3934">
        <w:rPr>
          <w:szCs w:val="28"/>
        </w:rPr>
        <w:t xml:space="preserve">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 </w:t>
      </w:r>
    </w:p>
    <w:p w:rsidR="00801C4B" w:rsidRDefault="00801C4B" w:rsidP="00801C4B">
      <w:pPr>
        <w:widowControl w:val="0"/>
        <w:ind w:firstLine="709"/>
        <w:jc w:val="both"/>
        <w:rPr>
          <w:b/>
          <w:szCs w:val="28"/>
        </w:rPr>
      </w:pPr>
    </w:p>
    <w:p w:rsidR="00801C4B" w:rsidRPr="001F3934" w:rsidRDefault="00801C4B" w:rsidP="004D158B">
      <w:pPr>
        <w:numPr>
          <w:ilvl w:val="0"/>
          <w:numId w:val="1"/>
        </w:numPr>
        <w:jc w:val="both"/>
        <w:outlineLvl w:val="1"/>
        <w:rPr>
          <w:b/>
          <w:szCs w:val="28"/>
        </w:rPr>
      </w:pPr>
      <w:r w:rsidRPr="001F3934">
        <w:rPr>
          <w:b/>
          <w:szCs w:val="28"/>
        </w:rPr>
        <w:t>Заполнение дубликатов дипломов и приложений к ним</w:t>
      </w:r>
    </w:p>
    <w:p w:rsidR="00801C4B" w:rsidRPr="001F3934" w:rsidRDefault="00801C4B" w:rsidP="004D158B">
      <w:pPr>
        <w:widowControl w:val="0"/>
        <w:numPr>
          <w:ilvl w:val="1"/>
          <w:numId w:val="1"/>
        </w:numPr>
        <w:ind w:left="0" w:firstLine="709"/>
        <w:jc w:val="both"/>
        <w:rPr>
          <w:szCs w:val="28"/>
        </w:rPr>
      </w:pPr>
      <w:r w:rsidRPr="001F3934">
        <w:rPr>
          <w:szCs w:val="28"/>
        </w:rPr>
        <w:t xml:space="preserve">Дубликат диплома (далее - дубликат) заполняется в соответствии с </w:t>
      </w:r>
      <w:hyperlink w:anchor="Par49" w:tooltip="Ссылка на текущий документ" w:history="1">
        <w:r w:rsidRPr="001F3934">
          <w:rPr>
            <w:szCs w:val="28"/>
          </w:rPr>
          <w:t xml:space="preserve">пунктами </w:t>
        </w:r>
        <w:r w:rsidR="003D09CA">
          <w:rPr>
            <w:szCs w:val="28"/>
          </w:rPr>
          <w:t>2.1</w:t>
        </w:r>
        <w:r>
          <w:rPr>
            <w:szCs w:val="28"/>
          </w:rPr>
          <w:t>.</w:t>
        </w:r>
      </w:hyperlink>
      <w:r w:rsidRPr="001F3934">
        <w:rPr>
          <w:szCs w:val="28"/>
        </w:rPr>
        <w:t xml:space="preserve"> </w:t>
      </w:r>
      <w:r>
        <w:rPr>
          <w:szCs w:val="28"/>
        </w:rPr>
        <w:t>–</w:t>
      </w:r>
      <w:r w:rsidRPr="001F3934">
        <w:rPr>
          <w:szCs w:val="28"/>
        </w:rPr>
        <w:t xml:space="preserve"> </w:t>
      </w:r>
      <w:hyperlink w:anchor="Par133" w:tooltip="Ссылка на текущий документ" w:history="1">
        <w:r>
          <w:rPr>
            <w:szCs w:val="28"/>
          </w:rPr>
          <w:t>2.</w:t>
        </w:r>
        <w:r w:rsidR="003D09CA">
          <w:rPr>
            <w:szCs w:val="28"/>
          </w:rPr>
          <w:t>10</w:t>
        </w:r>
        <w:r>
          <w:rPr>
            <w:szCs w:val="28"/>
          </w:rPr>
          <w:t>.</w:t>
        </w:r>
      </w:hyperlink>
      <w:r w:rsidRPr="001F3934">
        <w:rPr>
          <w:szCs w:val="28"/>
        </w:rPr>
        <w:t xml:space="preserve"> настоящего Положения.</w:t>
      </w:r>
    </w:p>
    <w:p w:rsidR="00801C4B" w:rsidRPr="001F3934" w:rsidRDefault="00801C4B" w:rsidP="004D158B">
      <w:pPr>
        <w:widowControl w:val="0"/>
        <w:numPr>
          <w:ilvl w:val="1"/>
          <w:numId w:val="1"/>
        </w:numPr>
        <w:ind w:left="0" w:firstLine="709"/>
        <w:jc w:val="both"/>
        <w:rPr>
          <w:szCs w:val="28"/>
        </w:rPr>
      </w:pPr>
      <w:r w:rsidRPr="001F3934">
        <w:rPr>
          <w:szCs w:val="28"/>
        </w:rPr>
        <w:t>При заполнении дубликата на бланках указывается слово «ДУБЛИКАТ» в отдельной строке:</w:t>
      </w:r>
    </w:p>
    <w:p w:rsidR="00801C4B" w:rsidRPr="001F3934" w:rsidRDefault="00801C4B" w:rsidP="00801C4B">
      <w:pPr>
        <w:widowControl w:val="0"/>
        <w:ind w:firstLine="709"/>
        <w:jc w:val="both"/>
        <w:rPr>
          <w:szCs w:val="28"/>
        </w:rPr>
      </w:pPr>
      <w:r w:rsidRPr="001F3934">
        <w:rPr>
          <w:szCs w:val="28"/>
        </w:rPr>
        <w:t>- 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801C4B" w:rsidRPr="001F3934" w:rsidRDefault="00801C4B" w:rsidP="00801C4B">
      <w:pPr>
        <w:widowControl w:val="0"/>
        <w:ind w:firstLine="709"/>
        <w:jc w:val="both"/>
        <w:rPr>
          <w:szCs w:val="28"/>
        </w:rPr>
      </w:pPr>
      <w:r w:rsidRPr="001F3934">
        <w:rPr>
          <w:szCs w:val="28"/>
        </w:rPr>
        <w:t>- 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801C4B" w:rsidRPr="001F3934" w:rsidRDefault="00801C4B" w:rsidP="004D158B">
      <w:pPr>
        <w:widowControl w:val="0"/>
        <w:numPr>
          <w:ilvl w:val="1"/>
          <w:numId w:val="1"/>
        </w:numPr>
        <w:ind w:left="0" w:firstLine="709"/>
        <w:jc w:val="both"/>
        <w:rPr>
          <w:szCs w:val="28"/>
        </w:rPr>
      </w:pPr>
      <w:r w:rsidRPr="001F3934">
        <w:rPr>
          <w:szCs w:val="28"/>
        </w:rPr>
        <w:t>На дубликате указывается полное официальное наименование образовательной организации, выдавшей дубликат.</w:t>
      </w:r>
    </w:p>
    <w:p w:rsidR="00801C4B" w:rsidRPr="001F3934" w:rsidRDefault="00801C4B" w:rsidP="00801C4B">
      <w:pPr>
        <w:widowControl w:val="0"/>
        <w:ind w:firstLine="709"/>
        <w:jc w:val="both"/>
        <w:rPr>
          <w:szCs w:val="28"/>
        </w:rPr>
      </w:pPr>
      <w:r w:rsidRPr="001F3934">
        <w:rPr>
          <w:szCs w:val="28"/>
        </w:rPr>
        <w:t xml:space="preserve">На дубликате, выдаваемом в соответствии с </w:t>
      </w:r>
      <w:hyperlink w:anchor="Par179" w:tooltip="Ссылка на текущий документ" w:history="1">
        <w:r w:rsidRPr="001F3934">
          <w:rPr>
            <w:szCs w:val="28"/>
          </w:rPr>
          <w:t>разделом 2</w:t>
        </w:r>
      </w:hyperlink>
      <w:r w:rsidRPr="001F3934">
        <w:rPr>
          <w:szCs w:val="28"/>
        </w:rPr>
        <w:t xml:space="preserve"> настоящего Положения, указывается полное официальное наименование образовательной организации на момент ликвидации.</w:t>
      </w:r>
    </w:p>
    <w:p w:rsidR="00801C4B" w:rsidRPr="001F3934" w:rsidRDefault="00801C4B" w:rsidP="00801C4B">
      <w:pPr>
        <w:widowControl w:val="0"/>
        <w:ind w:firstLine="709"/>
        <w:jc w:val="both"/>
        <w:rPr>
          <w:szCs w:val="28"/>
        </w:rPr>
      </w:pPr>
      <w:r w:rsidRPr="001F3934">
        <w:rPr>
          <w:szCs w:val="28"/>
        </w:rP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w:t>
      </w:r>
      <w:hyperlink w:anchor="Par118" w:tooltip="Ссылка на текущий документ" w:history="1">
        <w:r w:rsidRPr="001F3934">
          <w:rPr>
            <w:szCs w:val="28"/>
          </w:rPr>
          <w:t>подпунктом «а» раздала</w:t>
        </w:r>
      </w:hyperlink>
      <w:r w:rsidRPr="001F3934">
        <w:rPr>
          <w:szCs w:val="28"/>
        </w:rPr>
        <w:t xml:space="preserve"> 2 настоящего Положения.</w:t>
      </w:r>
    </w:p>
    <w:p w:rsidR="00801C4B" w:rsidRPr="001F3934" w:rsidRDefault="00801C4B" w:rsidP="004D158B">
      <w:pPr>
        <w:widowControl w:val="0"/>
        <w:numPr>
          <w:ilvl w:val="1"/>
          <w:numId w:val="1"/>
        </w:numPr>
        <w:ind w:left="0" w:firstLine="709"/>
        <w:jc w:val="both"/>
        <w:rPr>
          <w:szCs w:val="28"/>
        </w:rPr>
      </w:pPr>
      <w:r w:rsidRPr="001F3934">
        <w:rPr>
          <w:szCs w:val="28"/>
        </w:rPr>
        <w:t>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801C4B" w:rsidRPr="001F3934" w:rsidRDefault="00801C4B" w:rsidP="004D158B">
      <w:pPr>
        <w:widowControl w:val="0"/>
        <w:numPr>
          <w:ilvl w:val="1"/>
          <w:numId w:val="1"/>
        </w:numPr>
        <w:ind w:left="0" w:firstLine="709"/>
        <w:jc w:val="both"/>
        <w:rPr>
          <w:szCs w:val="28"/>
        </w:rPr>
      </w:pPr>
      <w:r w:rsidRPr="001F3934">
        <w:rPr>
          <w:szCs w:val="28"/>
        </w:rPr>
        <w:t>В дубликат вносятся записи в соответствии с документами, имеющимися в личном деле выпускника. При невозможности заполнения дубликата приложения в личном деле выпускника. При невозможности заполнения дубликата приложения к диплому дубликат диплома выдается без приложения к нему.</w:t>
      </w:r>
    </w:p>
    <w:p w:rsidR="00801C4B" w:rsidRPr="001F3934" w:rsidRDefault="00801C4B" w:rsidP="004D158B">
      <w:pPr>
        <w:widowControl w:val="0"/>
        <w:numPr>
          <w:ilvl w:val="1"/>
          <w:numId w:val="1"/>
        </w:numPr>
        <w:ind w:left="0" w:firstLine="709"/>
        <w:jc w:val="both"/>
        <w:rPr>
          <w:szCs w:val="28"/>
        </w:rPr>
      </w:pPr>
      <w:r w:rsidRPr="001F3934">
        <w:rPr>
          <w:szCs w:val="28"/>
        </w:rPr>
        <w:t>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801C4B" w:rsidRDefault="00801C4B" w:rsidP="00801C4B">
      <w:pPr>
        <w:widowControl w:val="0"/>
        <w:ind w:firstLine="709"/>
        <w:jc w:val="both"/>
        <w:rPr>
          <w:szCs w:val="28"/>
        </w:rPr>
      </w:pPr>
      <w:r w:rsidRPr="001F3934">
        <w:rPr>
          <w:szCs w:val="28"/>
        </w:rPr>
        <w:t xml:space="preserve">Дубликат, выдаваемый в соответствии с </w:t>
      </w:r>
      <w:hyperlink w:anchor="Par179" w:tooltip="Ссылка на текущий документ" w:history="1">
        <w:r w:rsidRPr="001F3934">
          <w:rPr>
            <w:szCs w:val="28"/>
          </w:rPr>
          <w:t>разделом 2</w:t>
        </w:r>
      </w:hyperlink>
      <w:r w:rsidRPr="001F3934">
        <w:rPr>
          <w:szCs w:val="28"/>
        </w:rPr>
        <w:t xml:space="preserve"> настоящего Положения,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801C4B" w:rsidRDefault="00801C4B" w:rsidP="00801C4B">
      <w:pPr>
        <w:widowControl w:val="0"/>
        <w:ind w:firstLine="709"/>
        <w:jc w:val="both"/>
        <w:rPr>
          <w:szCs w:val="28"/>
        </w:rPr>
      </w:pPr>
    </w:p>
    <w:p w:rsidR="00801C4B" w:rsidRDefault="00801C4B" w:rsidP="004D158B">
      <w:pPr>
        <w:numPr>
          <w:ilvl w:val="0"/>
          <w:numId w:val="1"/>
        </w:numPr>
        <w:jc w:val="both"/>
        <w:outlineLvl w:val="1"/>
        <w:rPr>
          <w:b/>
          <w:szCs w:val="28"/>
        </w:rPr>
      </w:pPr>
      <w:r>
        <w:rPr>
          <w:b/>
          <w:szCs w:val="28"/>
        </w:rPr>
        <w:t>Учет бланков</w:t>
      </w:r>
      <w:r w:rsidRPr="001F3934">
        <w:rPr>
          <w:b/>
          <w:szCs w:val="28"/>
        </w:rPr>
        <w:t xml:space="preserve"> дипломов и приложений к ним</w:t>
      </w:r>
    </w:p>
    <w:p w:rsidR="00801C4B" w:rsidRPr="006E36E3" w:rsidRDefault="00801C4B" w:rsidP="004D158B">
      <w:pPr>
        <w:widowControl w:val="0"/>
        <w:numPr>
          <w:ilvl w:val="1"/>
          <w:numId w:val="1"/>
        </w:numPr>
        <w:ind w:left="0" w:firstLine="709"/>
        <w:jc w:val="both"/>
        <w:rPr>
          <w:szCs w:val="28"/>
        </w:rPr>
      </w:pPr>
      <w:r w:rsidRPr="006E36E3">
        <w:rPr>
          <w:szCs w:val="28"/>
        </w:rPr>
        <w:t xml:space="preserve">Бланки хранятся в </w:t>
      </w:r>
      <w:r>
        <w:rPr>
          <w:szCs w:val="28"/>
        </w:rPr>
        <w:t>училище</w:t>
      </w:r>
      <w:r w:rsidRPr="006E36E3">
        <w:rPr>
          <w:szCs w:val="28"/>
        </w:rPr>
        <w:t xml:space="preserve"> как документы строгой отчетности.</w:t>
      </w:r>
    </w:p>
    <w:p w:rsidR="00801C4B" w:rsidRPr="006E36E3" w:rsidRDefault="00801C4B" w:rsidP="004D158B">
      <w:pPr>
        <w:widowControl w:val="0"/>
        <w:numPr>
          <w:ilvl w:val="1"/>
          <w:numId w:val="1"/>
        </w:numPr>
        <w:ind w:left="0" w:firstLine="709"/>
        <w:jc w:val="both"/>
        <w:rPr>
          <w:szCs w:val="28"/>
        </w:rPr>
      </w:pPr>
      <w:r w:rsidRPr="006E36E3">
        <w:rPr>
          <w:szCs w:val="28"/>
        </w:rPr>
        <w:t xml:space="preserve">Передача полученных </w:t>
      </w:r>
      <w:r>
        <w:rPr>
          <w:szCs w:val="28"/>
        </w:rPr>
        <w:t>училищем</w:t>
      </w:r>
      <w:r w:rsidRPr="006E36E3">
        <w:rPr>
          <w:szCs w:val="28"/>
        </w:rPr>
        <w:t xml:space="preserve"> бланков в другие образовательные организации не допускается.</w:t>
      </w:r>
    </w:p>
    <w:p w:rsidR="00801C4B" w:rsidRPr="006E36E3" w:rsidRDefault="00801C4B" w:rsidP="004D158B">
      <w:pPr>
        <w:widowControl w:val="0"/>
        <w:numPr>
          <w:ilvl w:val="1"/>
          <w:numId w:val="1"/>
        </w:numPr>
        <w:ind w:left="0" w:firstLine="709"/>
        <w:jc w:val="both"/>
        <w:rPr>
          <w:szCs w:val="28"/>
        </w:rPr>
      </w:pPr>
      <w:r w:rsidRPr="006E36E3">
        <w:rPr>
          <w:szCs w:val="28"/>
        </w:rPr>
        <w:t xml:space="preserve">Для учета выдачи дипломов, дубликатов дипломов, дубликатов приложений </w:t>
      </w:r>
      <w:r w:rsidRPr="006E36E3">
        <w:rPr>
          <w:szCs w:val="28"/>
        </w:rPr>
        <w:lastRenderedPageBreak/>
        <w:t xml:space="preserve">к дипломам в </w:t>
      </w:r>
      <w:r>
        <w:rPr>
          <w:szCs w:val="28"/>
        </w:rPr>
        <w:t>училище</w:t>
      </w:r>
      <w:r w:rsidRPr="006E36E3">
        <w:rPr>
          <w:szCs w:val="28"/>
        </w:rPr>
        <w:t xml:space="preserve"> вед</w:t>
      </w:r>
      <w:r>
        <w:rPr>
          <w:szCs w:val="28"/>
        </w:rPr>
        <w:t>ется</w:t>
      </w:r>
      <w:r w:rsidRPr="006E36E3">
        <w:rPr>
          <w:szCs w:val="28"/>
        </w:rPr>
        <w:t xml:space="preserve"> </w:t>
      </w:r>
      <w:r w:rsidR="00E37EAB">
        <w:rPr>
          <w:szCs w:val="28"/>
        </w:rPr>
        <w:t>журнал (</w:t>
      </w:r>
      <w:r w:rsidRPr="006E36E3">
        <w:rPr>
          <w:szCs w:val="28"/>
        </w:rPr>
        <w:t>книг</w:t>
      </w:r>
      <w:r w:rsidR="00E37EAB">
        <w:rPr>
          <w:szCs w:val="28"/>
        </w:rPr>
        <w:t>а)</w:t>
      </w:r>
      <w:r w:rsidRPr="006E36E3">
        <w:rPr>
          <w:szCs w:val="28"/>
        </w:rPr>
        <w:t xml:space="preserve"> регистрации выданных документов об образовании и о квалификации (далее - книги регистрации).</w:t>
      </w:r>
    </w:p>
    <w:p w:rsidR="00801C4B" w:rsidRPr="006E36E3" w:rsidRDefault="00801C4B" w:rsidP="00801C4B">
      <w:pPr>
        <w:widowControl w:val="0"/>
        <w:ind w:firstLine="709"/>
        <w:jc w:val="both"/>
        <w:rPr>
          <w:szCs w:val="28"/>
        </w:rPr>
      </w:pPr>
      <w:r w:rsidRPr="006E36E3">
        <w:rPr>
          <w:szCs w:val="28"/>
        </w:rPr>
        <w:t>При выдаче диплома (дубликата диплома, дубликата приложения к диплому) в книгу регистрации вносятся следующие данные:</w:t>
      </w:r>
    </w:p>
    <w:p w:rsidR="00801C4B" w:rsidRPr="006E36E3" w:rsidRDefault="00801C4B" w:rsidP="00801C4B">
      <w:pPr>
        <w:widowControl w:val="0"/>
        <w:ind w:firstLine="709"/>
        <w:jc w:val="both"/>
        <w:rPr>
          <w:szCs w:val="28"/>
        </w:rPr>
      </w:pPr>
      <w:r>
        <w:rPr>
          <w:szCs w:val="28"/>
        </w:rPr>
        <w:t xml:space="preserve">- </w:t>
      </w:r>
      <w:r w:rsidRPr="006E36E3">
        <w:rPr>
          <w:szCs w:val="28"/>
        </w:rPr>
        <w:t>регистрационный номер диплома (дубликата диплома, дубликата приложения к диплому);</w:t>
      </w:r>
    </w:p>
    <w:p w:rsidR="00801C4B" w:rsidRPr="006E36E3" w:rsidRDefault="00801C4B" w:rsidP="00801C4B">
      <w:pPr>
        <w:widowControl w:val="0"/>
        <w:ind w:firstLine="709"/>
        <w:jc w:val="both"/>
        <w:rPr>
          <w:szCs w:val="28"/>
        </w:rPr>
      </w:pPr>
      <w:r>
        <w:rPr>
          <w:szCs w:val="28"/>
        </w:rPr>
        <w:t xml:space="preserve">- </w:t>
      </w:r>
      <w:r w:rsidRPr="006E36E3">
        <w:rPr>
          <w:szCs w:val="28"/>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
    <w:p w:rsidR="00801C4B" w:rsidRPr="006E36E3" w:rsidRDefault="00801C4B" w:rsidP="00801C4B">
      <w:pPr>
        <w:widowControl w:val="0"/>
        <w:ind w:firstLine="709"/>
        <w:jc w:val="both"/>
        <w:rPr>
          <w:szCs w:val="28"/>
        </w:rPr>
      </w:pPr>
      <w:r>
        <w:rPr>
          <w:szCs w:val="28"/>
        </w:rPr>
        <w:t xml:space="preserve">- </w:t>
      </w:r>
      <w:r w:rsidRPr="006E36E3">
        <w:rPr>
          <w:szCs w:val="28"/>
        </w:rPr>
        <w:t>серия и номер бланка диплома; серия и номер бланка (серии и номера бланков) приложения к диплому;</w:t>
      </w:r>
    </w:p>
    <w:p w:rsidR="00801C4B" w:rsidRPr="006E36E3" w:rsidRDefault="00801C4B" w:rsidP="00801C4B">
      <w:pPr>
        <w:widowControl w:val="0"/>
        <w:ind w:firstLine="709"/>
        <w:jc w:val="both"/>
        <w:rPr>
          <w:szCs w:val="28"/>
        </w:rPr>
      </w:pPr>
      <w:r>
        <w:rPr>
          <w:szCs w:val="28"/>
        </w:rPr>
        <w:t xml:space="preserve">- </w:t>
      </w:r>
      <w:r w:rsidRPr="006E36E3">
        <w:rPr>
          <w:szCs w:val="28"/>
        </w:rPr>
        <w:t>дата выдачи диплома (дубликата диплома, дубликата приложения к диплому);</w:t>
      </w:r>
    </w:p>
    <w:p w:rsidR="00801C4B" w:rsidRPr="006E36E3" w:rsidRDefault="00801C4B" w:rsidP="00801C4B">
      <w:pPr>
        <w:widowControl w:val="0"/>
        <w:ind w:firstLine="709"/>
        <w:jc w:val="both"/>
        <w:rPr>
          <w:szCs w:val="28"/>
        </w:rPr>
      </w:pPr>
      <w:r>
        <w:rPr>
          <w:szCs w:val="28"/>
        </w:rPr>
        <w:t xml:space="preserve">- </w:t>
      </w:r>
      <w:r w:rsidRPr="006E36E3">
        <w:rPr>
          <w:szCs w:val="28"/>
        </w:rPr>
        <w:t>наименование профессии, специальности, наименование присвоенной квалификации;</w:t>
      </w:r>
    </w:p>
    <w:p w:rsidR="00801C4B" w:rsidRPr="006E36E3" w:rsidRDefault="00801C4B" w:rsidP="00801C4B">
      <w:pPr>
        <w:widowControl w:val="0"/>
        <w:ind w:firstLine="709"/>
        <w:jc w:val="both"/>
        <w:rPr>
          <w:szCs w:val="28"/>
        </w:rPr>
      </w:pPr>
      <w:r>
        <w:rPr>
          <w:szCs w:val="28"/>
        </w:rPr>
        <w:t xml:space="preserve">- </w:t>
      </w:r>
      <w:r w:rsidRPr="006E36E3">
        <w:rPr>
          <w:szCs w:val="28"/>
        </w:rPr>
        <w:t>дата и номер протокола Государственной экзаменационной комиссии;</w:t>
      </w:r>
    </w:p>
    <w:p w:rsidR="00801C4B" w:rsidRPr="006E36E3" w:rsidRDefault="00801C4B" w:rsidP="00801C4B">
      <w:pPr>
        <w:widowControl w:val="0"/>
        <w:ind w:firstLine="709"/>
        <w:jc w:val="both"/>
        <w:rPr>
          <w:szCs w:val="28"/>
        </w:rPr>
      </w:pPr>
      <w:r>
        <w:rPr>
          <w:szCs w:val="28"/>
        </w:rPr>
        <w:t xml:space="preserve">- </w:t>
      </w:r>
      <w:r w:rsidRPr="006E36E3">
        <w:rPr>
          <w:szCs w:val="28"/>
        </w:rPr>
        <w:t>дата и номер приказа об отчислении выпускника;</w:t>
      </w:r>
    </w:p>
    <w:p w:rsidR="00801C4B" w:rsidRPr="006E36E3" w:rsidRDefault="00801C4B" w:rsidP="00801C4B">
      <w:pPr>
        <w:widowControl w:val="0"/>
        <w:ind w:firstLine="709"/>
        <w:jc w:val="both"/>
        <w:rPr>
          <w:szCs w:val="28"/>
        </w:rPr>
      </w:pPr>
      <w:r>
        <w:rPr>
          <w:szCs w:val="28"/>
        </w:rPr>
        <w:t xml:space="preserve">- </w:t>
      </w:r>
      <w:r w:rsidRPr="006E36E3">
        <w:rPr>
          <w:szCs w:val="28"/>
        </w:rPr>
        <w:t>подпись уполномоченного лица образовательной организации, выдающего диплом (дубликат диплома, дубликат приложения к диплому);</w:t>
      </w:r>
    </w:p>
    <w:p w:rsidR="00801C4B" w:rsidRPr="006E36E3" w:rsidRDefault="00801C4B" w:rsidP="00801C4B">
      <w:pPr>
        <w:widowControl w:val="0"/>
        <w:ind w:firstLine="709"/>
        <w:jc w:val="both"/>
        <w:rPr>
          <w:szCs w:val="28"/>
        </w:rPr>
      </w:pPr>
      <w:r>
        <w:rPr>
          <w:szCs w:val="28"/>
        </w:rPr>
        <w:t xml:space="preserve">- </w:t>
      </w:r>
      <w:r w:rsidRPr="006E36E3">
        <w:rPr>
          <w:szCs w:val="28"/>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801C4B" w:rsidRPr="006E36E3" w:rsidRDefault="00801C4B" w:rsidP="004D158B">
      <w:pPr>
        <w:widowControl w:val="0"/>
        <w:numPr>
          <w:ilvl w:val="1"/>
          <w:numId w:val="1"/>
        </w:numPr>
        <w:ind w:left="0" w:firstLine="709"/>
        <w:jc w:val="both"/>
        <w:rPr>
          <w:szCs w:val="28"/>
        </w:rPr>
      </w:pPr>
      <w:r w:rsidRPr="006E36E3">
        <w:rPr>
          <w:szCs w:val="28"/>
        </w:rPr>
        <w:t>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801C4B" w:rsidRPr="009268BC" w:rsidRDefault="00801C4B" w:rsidP="00801C4B">
      <w:pPr>
        <w:widowControl w:val="0"/>
        <w:ind w:firstLine="709"/>
        <w:jc w:val="both"/>
        <w:rPr>
          <w:szCs w:val="28"/>
        </w:rPr>
      </w:pPr>
    </w:p>
    <w:p w:rsidR="00801C4B" w:rsidRPr="007C311E" w:rsidRDefault="00801C4B" w:rsidP="004D158B">
      <w:pPr>
        <w:numPr>
          <w:ilvl w:val="0"/>
          <w:numId w:val="1"/>
        </w:numPr>
        <w:jc w:val="both"/>
        <w:outlineLvl w:val="1"/>
        <w:rPr>
          <w:b/>
          <w:szCs w:val="28"/>
        </w:rPr>
      </w:pPr>
      <w:r w:rsidRPr="007C311E">
        <w:rPr>
          <w:b/>
          <w:szCs w:val="28"/>
        </w:rPr>
        <w:t>Выдача дипломов</w:t>
      </w:r>
      <w:r>
        <w:rPr>
          <w:b/>
          <w:szCs w:val="28"/>
        </w:rPr>
        <w:t xml:space="preserve"> и</w:t>
      </w:r>
      <w:r w:rsidRPr="007C311E">
        <w:rPr>
          <w:b/>
          <w:szCs w:val="28"/>
        </w:rPr>
        <w:t xml:space="preserve"> приложений к ним</w:t>
      </w:r>
      <w:r>
        <w:rPr>
          <w:b/>
          <w:szCs w:val="28"/>
        </w:rPr>
        <w:t xml:space="preserve"> </w:t>
      </w:r>
    </w:p>
    <w:p w:rsidR="003D09CA" w:rsidRPr="003D09CA" w:rsidRDefault="00E37EAB" w:rsidP="003D09CA">
      <w:pPr>
        <w:pStyle w:val="ConsPlusNormal"/>
        <w:ind w:firstLine="709"/>
        <w:jc w:val="both"/>
        <w:rPr>
          <w:rFonts w:ascii="Times New Roman" w:hAnsi="Times New Roman" w:cs="Times New Roman"/>
          <w:sz w:val="24"/>
          <w:szCs w:val="24"/>
        </w:rPr>
      </w:pPr>
      <w:r w:rsidRPr="003D09CA">
        <w:rPr>
          <w:rFonts w:ascii="Times New Roman" w:hAnsi="Times New Roman" w:cs="Times New Roman"/>
          <w:sz w:val="24"/>
          <w:szCs w:val="24"/>
        </w:rPr>
        <w:t>5.1</w:t>
      </w:r>
      <w:r>
        <w:rPr>
          <w:szCs w:val="28"/>
        </w:rPr>
        <w:t xml:space="preserve"> </w:t>
      </w:r>
      <w:r w:rsidR="003D09CA" w:rsidRPr="003D09CA">
        <w:rPr>
          <w:rFonts w:ascii="Times New Roman" w:hAnsi="Times New Roman" w:cs="Times New Roman"/>
          <w:sz w:val="24"/>
          <w:szCs w:val="24"/>
        </w:rPr>
        <w:t>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3D09CA" w:rsidRPr="003D09CA" w:rsidRDefault="003D09CA" w:rsidP="003D09CA">
      <w:pPr>
        <w:autoSpaceDE w:val="0"/>
        <w:autoSpaceDN w:val="0"/>
        <w:adjustRightInd w:val="0"/>
        <w:ind w:firstLine="540"/>
        <w:jc w:val="both"/>
        <w:rPr>
          <w:rFonts w:eastAsiaTheme="minorHAnsi"/>
          <w:lang w:eastAsia="en-US"/>
        </w:rPr>
      </w:pPr>
      <w:r w:rsidRPr="003D09CA">
        <w:rPr>
          <w:rFonts w:eastAsiaTheme="minorHAnsi"/>
          <w:lang w:eastAsia="en-US"/>
        </w:rPr>
        <w:t>Диплом с отличием выдается при следующих условиях:</w:t>
      </w:r>
    </w:p>
    <w:p w:rsidR="003D09CA" w:rsidRPr="003D09CA" w:rsidRDefault="003D09CA" w:rsidP="003D09CA">
      <w:pPr>
        <w:autoSpaceDE w:val="0"/>
        <w:autoSpaceDN w:val="0"/>
        <w:adjustRightInd w:val="0"/>
        <w:ind w:firstLine="540"/>
        <w:jc w:val="both"/>
        <w:rPr>
          <w:rFonts w:eastAsiaTheme="minorHAnsi"/>
          <w:lang w:eastAsia="en-US"/>
        </w:rPr>
      </w:pPr>
      <w:r w:rsidRPr="003D09CA">
        <w:rPr>
          <w:rFonts w:eastAsiaTheme="minorHAnsi"/>
          <w:lang w:eastAsia="en-US"/>
        </w:rP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
    <w:p w:rsidR="003D09CA" w:rsidRPr="003D09CA" w:rsidRDefault="003D09CA" w:rsidP="003D09CA">
      <w:pPr>
        <w:autoSpaceDE w:val="0"/>
        <w:autoSpaceDN w:val="0"/>
        <w:adjustRightInd w:val="0"/>
        <w:ind w:firstLine="540"/>
        <w:jc w:val="both"/>
        <w:rPr>
          <w:rFonts w:eastAsiaTheme="minorHAnsi"/>
          <w:lang w:eastAsia="en-US"/>
        </w:rPr>
      </w:pPr>
      <w:r w:rsidRPr="003D09CA">
        <w:rPr>
          <w:rFonts w:eastAsiaTheme="minorHAnsi"/>
          <w:lang w:eastAsia="en-US"/>
        </w:rPr>
        <w:t>все оценки по результатам государственной итоговой аттестации являются оценками "отлично";</w:t>
      </w:r>
    </w:p>
    <w:p w:rsidR="003D09CA" w:rsidRPr="003D09CA" w:rsidRDefault="003D09CA" w:rsidP="003D09CA">
      <w:pPr>
        <w:autoSpaceDE w:val="0"/>
        <w:autoSpaceDN w:val="0"/>
        <w:adjustRightInd w:val="0"/>
        <w:ind w:firstLine="540"/>
        <w:jc w:val="both"/>
        <w:rPr>
          <w:rFonts w:eastAsiaTheme="minorHAnsi"/>
          <w:lang w:eastAsia="en-US"/>
        </w:rPr>
      </w:pPr>
      <w:r w:rsidRPr="003D09CA">
        <w:rPr>
          <w:rFonts w:eastAsiaTheme="minorHAnsi"/>
          <w:lang w:eastAsia="en-US"/>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E44078" w:rsidRDefault="003D09CA" w:rsidP="00E44078">
      <w:pPr>
        <w:autoSpaceDE w:val="0"/>
        <w:autoSpaceDN w:val="0"/>
        <w:adjustRightInd w:val="0"/>
        <w:ind w:firstLine="540"/>
        <w:jc w:val="both"/>
        <w:rPr>
          <w:rFonts w:eastAsiaTheme="minorHAnsi"/>
          <w:lang w:eastAsia="en-US"/>
        </w:rPr>
      </w:pPr>
      <w:r w:rsidRPr="003D09CA">
        <w:rPr>
          <w:rFonts w:eastAsiaTheme="minorHAnsi"/>
          <w:lang w:eastAsia="en-US"/>
        </w:rPr>
        <w:t>Диплом выдается с приложением к нему не позднее 10 дней после издания приказа об отчислении выпускника.</w:t>
      </w:r>
    </w:p>
    <w:p w:rsidR="00801C4B" w:rsidRPr="00E44078" w:rsidRDefault="00E44078" w:rsidP="00E44078">
      <w:pPr>
        <w:autoSpaceDE w:val="0"/>
        <w:autoSpaceDN w:val="0"/>
        <w:adjustRightInd w:val="0"/>
        <w:ind w:firstLine="540"/>
        <w:jc w:val="both"/>
        <w:rPr>
          <w:rFonts w:eastAsiaTheme="minorHAnsi"/>
          <w:lang w:eastAsia="en-US"/>
        </w:rPr>
      </w:pPr>
      <w:r>
        <w:rPr>
          <w:rFonts w:eastAsiaTheme="minorHAnsi"/>
          <w:lang w:eastAsia="en-US"/>
        </w:rPr>
        <w:t xml:space="preserve">5.2. </w:t>
      </w:r>
      <w:r w:rsidR="00801C4B" w:rsidRPr="001F3934">
        <w:rPr>
          <w:szCs w:val="28"/>
        </w:rPr>
        <w:t>Дубликат диплома и дубликат приложения к диплому выдается:</w:t>
      </w:r>
    </w:p>
    <w:p w:rsidR="00801C4B" w:rsidRPr="001F3934" w:rsidRDefault="00801C4B" w:rsidP="00801C4B">
      <w:pPr>
        <w:widowControl w:val="0"/>
        <w:ind w:firstLine="709"/>
        <w:jc w:val="both"/>
        <w:rPr>
          <w:szCs w:val="28"/>
        </w:rPr>
      </w:pPr>
      <w:r>
        <w:rPr>
          <w:szCs w:val="28"/>
        </w:rPr>
        <w:t xml:space="preserve">- </w:t>
      </w:r>
      <w:r w:rsidRPr="001F3934">
        <w:rPr>
          <w:szCs w:val="28"/>
        </w:rPr>
        <w:t>взамен утраченного диплома и (или) приложения к диплому;</w:t>
      </w:r>
    </w:p>
    <w:p w:rsidR="00801C4B" w:rsidRPr="001F3934" w:rsidRDefault="00801C4B" w:rsidP="00801C4B">
      <w:pPr>
        <w:widowControl w:val="0"/>
        <w:ind w:firstLine="709"/>
        <w:jc w:val="both"/>
        <w:rPr>
          <w:szCs w:val="28"/>
        </w:rPr>
      </w:pPr>
      <w:r>
        <w:rPr>
          <w:szCs w:val="28"/>
        </w:rPr>
        <w:t xml:space="preserve">- </w:t>
      </w:r>
      <w:r w:rsidRPr="001F3934">
        <w:rPr>
          <w:szCs w:val="28"/>
        </w:rPr>
        <w:t>взамен диплома и (или) приложения к диплому, содержащего ошибки, обнаруженные выпускником после его получения;</w:t>
      </w:r>
    </w:p>
    <w:p w:rsidR="00E44078" w:rsidRDefault="00801C4B" w:rsidP="00E44078">
      <w:pPr>
        <w:widowControl w:val="0"/>
        <w:ind w:firstLine="709"/>
        <w:jc w:val="both"/>
        <w:rPr>
          <w:szCs w:val="28"/>
        </w:rPr>
      </w:pPr>
      <w:r>
        <w:rPr>
          <w:szCs w:val="28"/>
        </w:rPr>
        <w:t xml:space="preserve">- </w:t>
      </w:r>
      <w:r w:rsidRPr="001F3934">
        <w:rPr>
          <w:szCs w:val="28"/>
        </w:rPr>
        <w:t>лицу, изменившему свою фамилию (имя, отчество).</w:t>
      </w:r>
    </w:p>
    <w:p w:rsidR="00E44078" w:rsidRDefault="00E44078" w:rsidP="00E44078">
      <w:pPr>
        <w:widowControl w:val="0"/>
        <w:ind w:firstLine="567"/>
        <w:jc w:val="both"/>
        <w:rPr>
          <w:szCs w:val="28"/>
        </w:rPr>
      </w:pPr>
      <w:r>
        <w:rPr>
          <w:szCs w:val="28"/>
        </w:rPr>
        <w:t xml:space="preserve">5.3. </w:t>
      </w:r>
      <w:r w:rsidR="00801C4B" w:rsidRPr="006E36E3">
        <w:rPr>
          <w:szCs w:val="28"/>
        </w:rPr>
        <w:t>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801C4B" w:rsidRPr="006E36E3" w:rsidRDefault="00E44078" w:rsidP="00E44078">
      <w:pPr>
        <w:widowControl w:val="0"/>
        <w:ind w:firstLine="567"/>
        <w:jc w:val="both"/>
        <w:rPr>
          <w:szCs w:val="28"/>
        </w:rPr>
      </w:pPr>
      <w:r>
        <w:rPr>
          <w:szCs w:val="28"/>
        </w:rPr>
        <w:t xml:space="preserve">5.4. </w:t>
      </w:r>
      <w:r w:rsidR="00801C4B" w:rsidRPr="006E36E3">
        <w:rPr>
          <w:szCs w:val="28"/>
        </w:rP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E44078" w:rsidRDefault="00801C4B" w:rsidP="00E44078">
      <w:pPr>
        <w:widowControl w:val="0"/>
        <w:ind w:firstLine="567"/>
        <w:jc w:val="both"/>
        <w:rPr>
          <w:szCs w:val="28"/>
        </w:rPr>
      </w:pPr>
      <w:r w:rsidRPr="001F3934">
        <w:rPr>
          <w:szCs w:val="28"/>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801C4B" w:rsidRPr="001F3934" w:rsidRDefault="00E44078" w:rsidP="00E44078">
      <w:pPr>
        <w:widowControl w:val="0"/>
        <w:ind w:firstLine="567"/>
        <w:jc w:val="both"/>
        <w:rPr>
          <w:szCs w:val="28"/>
        </w:rPr>
      </w:pPr>
      <w:r>
        <w:rPr>
          <w:szCs w:val="28"/>
        </w:rPr>
        <w:t xml:space="preserve">5.5. </w:t>
      </w:r>
      <w:r w:rsidR="00801C4B" w:rsidRPr="001F3934">
        <w:rPr>
          <w:szCs w:val="28"/>
        </w:rPr>
        <w:t>Диплом (дубликат диплома) без приложения к нему действителен.</w:t>
      </w:r>
    </w:p>
    <w:p w:rsidR="00E44078" w:rsidRDefault="00801C4B" w:rsidP="00E44078">
      <w:pPr>
        <w:widowControl w:val="0"/>
        <w:ind w:firstLine="567"/>
        <w:jc w:val="both"/>
        <w:rPr>
          <w:szCs w:val="28"/>
        </w:rPr>
      </w:pPr>
      <w:r w:rsidRPr="00F0090E">
        <w:rPr>
          <w:szCs w:val="28"/>
        </w:rPr>
        <w:lastRenderedPageBreak/>
        <w:t>Приложение к диплому недействительно без диплома. Дубликат приложения к диплому недействителен без диплома или без дубликата диплома.</w:t>
      </w:r>
      <w:bookmarkStart w:id="6" w:name="Par179"/>
      <w:bookmarkStart w:id="7" w:name="Par180"/>
      <w:bookmarkEnd w:id="6"/>
      <w:bookmarkEnd w:id="7"/>
    </w:p>
    <w:p w:rsidR="00801C4B" w:rsidRDefault="00E44078" w:rsidP="00E44078">
      <w:pPr>
        <w:widowControl w:val="0"/>
        <w:ind w:firstLine="567"/>
        <w:jc w:val="both"/>
        <w:rPr>
          <w:szCs w:val="28"/>
        </w:rPr>
      </w:pPr>
      <w:r>
        <w:rPr>
          <w:szCs w:val="28"/>
        </w:rPr>
        <w:t xml:space="preserve">5.6. </w:t>
      </w:r>
      <w:r w:rsidR="00801C4B" w:rsidRPr="00F0090E">
        <w:rPr>
          <w:szCs w:val="28"/>
        </w:rPr>
        <w:t>Дубликаты диплома и приложения к нему выдаются на основании личного заявления.</w:t>
      </w:r>
    </w:p>
    <w:p w:rsidR="00E44078" w:rsidRDefault="00801C4B" w:rsidP="00E44078">
      <w:pPr>
        <w:widowControl w:val="0"/>
        <w:ind w:firstLine="567"/>
        <w:jc w:val="both"/>
        <w:rPr>
          <w:szCs w:val="28"/>
        </w:rPr>
      </w:pPr>
      <w:r w:rsidRPr="00F0090E">
        <w:rPr>
          <w:szCs w:val="28"/>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801C4B" w:rsidRDefault="00E44078" w:rsidP="00E44078">
      <w:pPr>
        <w:widowControl w:val="0"/>
        <w:ind w:firstLine="567"/>
        <w:jc w:val="both"/>
        <w:rPr>
          <w:szCs w:val="28"/>
        </w:rPr>
      </w:pPr>
      <w:r>
        <w:rPr>
          <w:szCs w:val="28"/>
        </w:rPr>
        <w:t xml:space="preserve">5.7. </w:t>
      </w:r>
      <w:r w:rsidR="00801C4B" w:rsidRPr="00F0090E">
        <w:rPr>
          <w:szCs w:val="28"/>
        </w:rPr>
        <w:t>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w:t>
      </w:r>
    </w:p>
    <w:p w:rsidR="00E44078" w:rsidRDefault="00801C4B" w:rsidP="00E44078">
      <w:pPr>
        <w:widowControl w:val="0"/>
        <w:ind w:firstLine="567"/>
        <w:jc w:val="both"/>
        <w:rPr>
          <w:szCs w:val="28"/>
        </w:rPr>
      </w:pPr>
      <w:r w:rsidRPr="006E36E3">
        <w:rPr>
          <w:szCs w:val="28"/>
        </w:rPr>
        <w:t xml:space="preserve">Сохранившийся подлинник диплома и подлинник приложения к диплому изымаются </w:t>
      </w:r>
      <w:r w:rsidR="00E37EAB">
        <w:rPr>
          <w:szCs w:val="28"/>
        </w:rPr>
        <w:t>училищем</w:t>
      </w:r>
      <w:r>
        <w:rPr>
          <w:szCs w:val="28"/>
        </w:rPr>
        <w:t xml:space="preserve"> и уничтожаются </w:t>
      </w:r>
      <w:bookmarkStart w:id="8" w:name="_GoBack"/>
      <w:bookmarkEnd w:id="8"/>
      <w:r>
        <w:rPr>
          <w:szCs w:val="28"/>
        </w:rPr>
        <w:t>в установленном порядке</w:t>
      </w:r>
      <w:r w:rsidRPr="006E36E3">
        <w:rPr>
          <w:szCs w:val="28"/>
        </w:rPr>
        <w:t>.</w:t>
      </w:r>
    </w:p>
    <w:p w:rsidR="00E44078" w:rsidRDefault="00E44078" w:rsidP="00E44078">
      <w:pPr>
        <w:widowControl w:val="0"/>
        <w:ind w:firstLine="567"/>
        <w:jc w:val="both"/>
        <w:rPr>
          <w:szCs w:val="28"/>
        </w:rPr>
      </w:pPr>
      <w:r>
        <w:rPr>
          <w:szCs w:val="28"/>
        </w:rPr>
        <w:t xml:space="preserve">5.8. </w:t>
      </w:r>
      <w:r w:rsidR="00801C4B" w:rsidRPr="00F0090E">
        <w:rPr>
          <w:szCs w:val="28"/>
        </w:rPr>
        <w:t>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w:t>
      </w:r>
    </w:p>
    <w:p w:rsidR="00E44078" w:rsidRDefault="00E44078" w:rsidP="00E44078">
      <w:pPr>
        <w:widowControl w:val="0"/>
        <w:ind w:firstLine="567"/>
        <w:jc w:val="both"/>
        <w:rPr>
          <w:szCs w:val="28"/>
        </w:rPr>
      </w:pPr>
      <w:r>
        <w:rPr>
          <w:szCs w:val="28"/>
        </w:rPr>
        <w:t xml:space="preserve">5.9. </w:t>
      </w:r>
      <w:r w:rsidR="00801C4B" w:rsidRPr="00F0090E">
        <w:rPr>
          <w:szCs w:val="28"/>
        </w:rPr>
        <w:t>Копия выданного диплома (дубликата диплома) хранится в личном деле выпускника.</w:t>
      </w:r>
    </w:p>
    <w:p w:rsidR="00801C4B" w:rsidRPr="00FE17F9" w:rsidRDefault="00E44078" w:rsidP="00E44078">
      <w:pPr>
        <w:widowControl w:val="0"/>
        <w:ind w:firstLine="567"/>
        <w:jc w:val="both"/>
        <w:rPr>
          <w:szCs w:val="28"/>
        </w:rPr>
      </w:pPr>
      <w:r>
        <w:rPr>
          <w:szCs w:val="28"/>
        </w:rPr>
        <w:t xml:space="preserve">5.10. </w:t>
      </w:r>
      <w:r w:rsidR="00801C4B" w:rsidRPr="006E36E3">
        <w:rPr>
          <w:szCs w:val="28"/>
        </w:rPr>
        <w:t>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образец которого устанавливается Министерством образования и науки Российской Федерации.</w:t>
      </w:r>
      <w:r w:rsidR="00801C4B" w:rsidRPr="00FE17F9">
        <w:rPr>
          <w:szCs w:val="28"/>
        </w:rPr>
        <w:t xml:space="preserve"> </w:t>
      </w:r>
    </w:p>
    <w:p w:rsidR="002D29FF" w:rsidRPr="009A1804" w:rsidRDefault="002D29FF" w:rsidP="00801C4B">
      <w:pPr>
        <w:autoSpaceDE w:val="0"/>
        <w:autoSpaceDN w:val="0"/>
        <w:adjustRightInd w:val="0"/>
        <w:ind w:firstLine="708"/>
        <w:jc w:val="both"/>
        <w:rPr>
          <w:sz w:val="28"/>
          <w:szCs w:val="28"/>
        </w:rPr>
      </w:pPr>
    </w:p>
    <w:sectPr w:rsidR="002D29FF" w:rsidRPr="009A1804" w:rsidSect="00E44078">
      <w:headerReference w:type="default" r:id="rId12"/>
      <w:pgSz w:w="11906" w:h="16838"/>
      <w:pgMar w:top="909" w:right="850"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14" w:rsidRDefault="00A43214" w:rsidP="00E44078">
      <w:r>
        <w:separator/>
      </w:r>
    </w:p>
  </w:endnote>
  <w:endnote w:type="continuationSeparator" w:id="0">
    <w:p w:rsidR="00A43214" w:rsidRDefault="00A43214" w:rsidP="00E4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14" w:rsidRDefault="00A43214" w:rsidP="00E44078">
      <w:r>
        <w:separator/>
      </w:r>
    </w:p>
  </w:footnote>
  <w:footnote w:type="continuationSeparator" w:id="0">
    <w:p w:rsidR="00A43214" w:rsidRDefault="00A43214" w:rsidP="00E4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03778"/>
      <w:docPartObj>
        <w:docPartGallery w:val="Page Numbers (Top of Page)"/>
        <w:docPartUnique/>
      </w:docPartObj>
    </w:sdtPr>
    <w:sdtEndPr>
      <w:rPr>
        <w:sz w:val="20"/>
        <w:szCs w:val="20"/>
      </w:rPr>
    </w:sdtEndPr>
    <w:sdtContent>
      <w:p w:rsidR="00E44078" w:rsidRPr="00E44078" w:rsidRDefault="00E44078">
        <w:pPr>
          <w:pStyle w:val="a8"/>
          <w:jc w:val="center"/>
          <w:rPr>
            <w:sz w:val="20"/>
            <w:szCs w:val="20"/>
          </w:rPr>
        </w:pPr>
        <w:r w:rsidRPr="00E44078">
          <w:rPr>
            <w:sz w:val="20"/>
            <w:szCs w:val="20"/>
          </w:rPr>
          <w:fldChar w:fldCharType="begin"/>
        </w:r>
        <w:r w:rsidRPr="00E44078">
          <w:rPr>
            <w:sz w:val="20"/>
            <w:szCs w:val="20"/>
          </w:rPr>
          <w:instrText>PAGE   \* MERGEFORMAT</w:instrText>
        </w:r>
        <w:r w:rsidRPr="00E44078">
          <w:rPr>
            <w:sz w:val="20"/>
            <w:szCs w:val="20"/>
          </w:rPr>
          <w:fldChar w:fldCharType="separate"/>
        </w:r>
        <w:r w:rsidR="006B4D75">
          <w:rPr>
            <w:noProof/>
            <w:sz w:val="20"/>
            <w:szCs w:val="20"/>
          </w:rPr>
          <w:t>8</w:t>
        </w:r>
        <w:r w:rsidRPr="00E44078">
          <w:rPr>
            <w:sz w:val="20"/>
            <w:szCs w:val="20"/>
          </w:rPr>
          <w:fldChar w:fldCharType="end"/>
        </w:r>
      </w:p>
    </w:sdtContent>
  </w:sdt>
  <w:p w:rsidR="00E44078" w:rsidRDefault="00E440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601D"/>
    <w:multiLevelType w:val="multilevel"/>
    <w:tmpl w:val="0CF4299C"/>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FC"/>
    <w:rsid w:val="000510D2"/>
    <w:rsid w:val="000E4025"/>
    <w:rsid w:val="001E1E10"/>
    <w:rsid w:val="002C13DC"/>
    <w:rsid w:val="002D29FF"/>
    <w:rsid w:val="003D09CA"/>
    <w:rsid w:val="0046206A"/>
    <w:rsid w:val="004C6D1C"/>
    <w:rsid w:val="004D158B"/>
    <w:rsid w:val="005249A5"/>
    <w:rsid w:val="00542B46"/>
    <w:rsid w:val="006252C0"/>
    <w:rsid w:val="00674C5A"/>
    <w:rsid w:val="006A4823"/>
    <w:rsid w:val="006A65B2"/>
    <w:rsid w:val="006B4D75"/>
    <w:rsid w:val="007C007B"/>
    <w:rsid w:val="00801C4B"/>
    <w:rsid w:val="008468A6"/>
    <w:rsid w:val="008D260E"/>
    <w:rsid w:val="0095285B"/>
    <w:rsid w:val="009A1804"/>
    <w:rsid w:val="009A6CCB"/>
    <w:rsid w:val="00A248BF"/>
    <w:rsid w:val="00A43214"/>
    <w:rsid w:val="00A467FC"/>
    <w:rsid w:val="00A82BDD"/>
    <w:rsid w:val="00B34506"/>
    <w:rsid w:val="00B512D2"/>
    <w:rsid w:val="00B7621C"/>
    <w:rsid w:val="00B76566"/>
    <w:rsid w:val="00BA5111"/>
    <w:rsid w:val="00BD2D2C"/>
    <w:rsid w:val="00C43422"/>
    <w:rsid w:val="00C81F15"/>
    <w:rsid w:val="00CF34B4"/>
    <w:rsid w:val="00D532D4"/>
    <w:rsid w:val="00D757C2"/>
    <w:rsid w:val="00E37EAB"/>
    <w:rsid w:val="00E44078"/>
    <w:rsid w:val="00E85AFF"/>
    <w:rsid w:val="00F2262C"/>
    <w:rsid w:val="00F43556"/>
    <w:rsid w:val="00FA79F1"/>
    <w:rsid w:val="00FB711E"/>
    <w:rsid w:val="00FC0DB6"/>
    <w:rsid w:val="00FE2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B2B6B-97B9-40A6-B899-6B621090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67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467FC"/>
    <w:pPr>
      <w:spacing w:after="0" w:line="240" w:lineRule="auto"/>
    </w:pPr>
  </w:style>
  <w:style w:type="paragraph" w:styleId="a4">
    <w:name w:val="Balloon Text"/>
    <w:basedOn w:val="a"/>
    <w:link w:val="a5"/>
    <w:uiPriority w:val="99"/>
    <w:semiHidden/>
    <w:unhideWhenUsed/>
    <w:rsid w:val="00B512D2"/>
    <w:rPr>
      <w:rFonts w:ascii="Tahoma" w:hAnsi="Tahoma" w:cs="Tahoma"/>
      <w:sz w:val="16"/>
      <w:szCs w:val="16"/>
    </w:rPr>
  </w:style>
  <w:style w:type="character" w:customStyle="1" w:styleId="a5">
    <w:name w:val="Текст выноски Знак"/>
    <w:basedOn w:val="a0"/>
    <w:link w:val="a4"/>
    <w:uiPriority w:val="99"/>
    <w:semiHidden/>
    <w:rsid w:val="00B512D2"/>
    <w:rPr>
      <w:rFonts w:ascii="Tahoma" w:hAnsi="Tahoma" w:cs="Tahoma"/>
      <w:sz w:val="16"/>
      <w:szCs w:val="16"/>
    </w:rPr>
  </w:style>
  <w:style w:type="paragraph" w:customStyle="1" w:styleId="ConsPlusNormal">
    <w:name w:val="ConsPlusNormal"/>
    <w:rsid w:val="009A1804"/>
    <w:pPr>
      <w:autoSpaceDE w:val="0"/>
      <w:autoSpaceDN w:val="0"/>
      <w:adjustRightInd w:val="0"/>
      <w:spacing w:after="0" w:line="240" w:lineRule="auto"/>
    </w:pPr>
    <w:rPr>
      <w:rFonts w:ascii="Arial" w:hAnsi="Arial" w:cs="Arial"/>
      <w:sz w:val="20"/>
      <w:szCs w:val="20"/>
    </w:rPr>
  </w:style>
  <w:style w:type="paragraph" w:styleId="2">
    <w:name w:val="Body Text 2"/>
    <w:basedOn w:val="a"/>
    <w:link w:val="20"/>
    <w:semiHidden/>
    <w:rsid w:val="00BD2D2C"/>
    <w:pPr>
      <w:jc w:val="both"/>
    </w:pPr>
    <w:rPr>
      <w:sz w:val="28"/>
    </w:rPr>
  </w:style>
  <w:style w:type="character" w:customStyle="1" w:styleId="20">
    <w:name w:val="Основной текст 2 Знак"/>
    <w:basedOn w:val="a0"/>
    <w:link w:val="2"/>
    <w:semiHidden/>
    <w:rsid w:val="00BD2D2C"/>
    <w:rPr>
      <w:rFonts w:ascii="Times New Roman" w:eastAsia="Times New Roman" w:hAnsi="Times New Roman" w:cs="Times New Roman"/>
      <w:sz w:val="28"/>
      <w:szCs w:val="24"/>
      <w:lang w:eastAsia="ru-RU"/>
    </w:rPr>
  </w:style>
  <w:style w:type="table" w:styleId="a6">
    <w:name w:val="Table Grid"/>
    <w:basedOn w:val="a1"/>
    <w:uiPriority w:val="59"/>
    <w:rsid w:val="00E3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D158B"/>
    <w:pPr>
      <w:ind w:left="720"/>
      <w:contextualSpacing/>
    </w:pPr>
  </w:style>
  <w:style w:type="paragraph" w:styleId="a8">
    <w:name w:val="header"/>
    <w:basedOn w:val="a"/>
    <w:link w:val="a9"/>
    <w:uiPriority w:val="99"/>
    <w:unhideWhenUsed/>
    <w:rsid w:val="00E44078"/>
    <w:pPr>
      <w:tabs>
        <w:tab w:val="center" w:pos="4677"/>
        <w:tab w:val="right" w:pos="9355"/>
      </w:tabs>
    </w:pPr>
  </w:style>
  <w:style w:type="character" w:customStyle="1" w:styleId="a9">
    <w:name w:val="Верхний колонтитул Знак"/>
    <w:basedOn w:val="a0"/>
    <w:link w:val="a8"/>
    <w:uiPriority w:val="99"/>
    <w:rsid w:val="00E4407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4078"/>
    <w:pPr>
      <w:tabs>
        <w:tab w:val="center" w:pos="4677"/>
        <w:tab w:val="right" w:pos="9355"/>
      </w:tabs>
    </w:pPr>
  </w:style>
  <w:style w:type="character" w:customStyle="1" w:styleId="ab">
    <w:name w:val="Нижний колонтитул Знак"/>
    <w:basedOn w:val="a0"/>
    <w:link w:val="aa"/>
    <w:uiPriority w:val="99"/>
    <w:rsid w:val="00E440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DE1702D59C6DDBD1602F730BF5ECCEFE3ADD0EE8A0AF27D52B1B43F6B52C21F4830802381C3527P3b0I" TargetMode="External"/><Relationship Id="rId5" Type="http://schemas.openxmlformats.org/officeDocument/2006/relationships/webSettings" Target="webSettings.xml"/><Relationship Id="rId10" Type="http://schemas.openxmlformats.org/officeDocument/2006/relationships/hyperlink" Target="consultantplus://offline/ref=EFDE1702D59C6DDBD1602F730BF5ECCEFE3ADD0EE8A0AF27D52B1B43F6B52C21F4830802381C352AP3b0I" TargetMode="External"/><Relationship Id="rId4" Type="http://schemas.openxmlformats.org/officeDocument/2006/relationships/settings" Target="settings.xml"/><Relationship Id="rId9" Type="http://schemas.openxmlformats.org/officeDocument/2006/relationships/hyperlink" Target="consultantplus://offline/ref=EFDE1702D59C6DDBD1602F730BF5ECCEFE3ADD0EE8A0AF27D52B1B43F6B52C21F4830802381C352DP3b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A28A-EC7B-479D-9D8D-A8C9FD13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admin</cp:lastModifiedBy>
  <cp:revision>2</cp:revision>
  <cp:lastPrinted>2016-05-13T15:34:00Z</cp:lastPrinted>
  <dcterms:created xsi:type="dcterms:W3CDTF">2020-09-10T11:44:00Z</dcterms:created>
  <dcterms:modified xsi:type="dcterms:W3CDTF">2020-09-10T11:44:00Z</dcterms:modified>
</cp:coreProperties>
</file>