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DF" w:rsidRPr="00127E44" w:rsidRDefault="00A725DF" w:rsidP="001E2BB6">
      <w:pPr>
        <w:tabs>
          <w:tab w:val="left" w:pos="438"/>
        </w:tabs>
        <w:spacing w:after="17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дисциплины «</w:t>
      </w:r>
      <w:r w:rsidRPr="00127E44">
        <w:rPr>
          <w:rFonts w:ascii="Times New Roman" w:eastAsia="Times New Roman" w:hAnsi="Times New Roman" w:cs="Times New Roman"/>
          <w:sz w:val="28"/>
          <w:szCs w:val="28"/>
        </w:rPr>
        <w:t>Дизайн и рекламные технологии</w:t>
      </w:r>
      <w:r w:rsidRPr="0012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725DF" w:rsidRPr="00127E44" w:rsidRDefault="00A725DF" w:rsidP="001E2BB6">
      <w:pPr>
        <w:pStyle w:val="a3"/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дисциплины: </w:t>
      </w:r>
    </w:p>
    <w:p w:rsidR="00A725DF" w:rsidRPr="00127E44" w:rsidRDefault="00A725DF" w:rsidP="001E2BB6">
      <w:pPr>
        <w:pStyle w:val="a3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44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A725DF" w:rsidRPr="00127E44" w:rsidRDefault="00A725DF" w:rsidP="001E2B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- использовать основные принципы рекламного дизайна при разработке рекламных кампаний в различных СМИ, осуществлять вёрстку рекламного текста с использованием специфических для рекламы визуально-графических технологий;</w:t>
      </w:r>
    </w:p>
    <w:p w:rsidR="00A725DF" w:rsidRPr="00127E44" w:rsidRDefault="00A725DF" w:rsidP="001E2B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- разрабатывать идеи дизайна конкретных полиграфических и виртуальных рекламных продуктов, используемых в качестве инструментов рекламного воздействия;</w:t>
      </w:r>
    </w:p>
    <w:p w:rsidR="00A725DF" w:rsidRPr="00127E44" w:rsidRDefault="00A725DF" w:rsidP="001E2B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- осуществлять самостоятельную систематическую работу по самообразованию.</w:t>
      </w:r>
    </w:p>
    <w:p w:rsidR="00A725DF" w:rsidRPr="00127E44" w:rsidRDefault="00A725DF" w:rsidP="001E2BB6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4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  <w:r w:rsidRPr="00127E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725DF" w:rsidRPr="00127E44" w:rsidRDefault="00A725DF" w:rsidP="001E2B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- специфику рекламного дизайна в основных рекламно-коммуникационных каналах;</w:t>
      </w:r>
    </w:p>
    <w:p w:rsidR="00A725DF" w:rsidRPr="00127E44" w:rsidRDefault="00A725DF" w:rsidP="001E2B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- особенности использования различных технологий рекламного дизайна;</w:t>
      </w:r>
    </w:p>
    <w:p w:rsidR="00A725DF" w:rsidRPr="00127E44" w:rsidRDefault="00A725DF" w:rsidP="001E2B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ОПОП:</w:t>
      </w:r>
    </w:p>
    <w:p w:rsidR="00A725DF" w:rsidRPr="00127E44" w:rsidRDefault="00A725DF" w:rsidP="001E2B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Учебная дисциплина «Дизайн и рекламные технологии» входит                             в профессиональный цикл, в общепрофессиональные дисциплины.</w:t>
      </w:r>
    </w:p>
    <w:p w:rsidR="00A725DF" w:rsidRPr="00127E44" w:rsidRDefault="00A725DF" w:rsidP="001E2B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Является вариативной частью учебного плана.</w:t>
      </w:r>
    </w:p>
    <w:p w:rsidR="00A725DF" w:rsidRPr="00127E44" w:rsidRDefault="00A725DF" w:rsidP="001E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Требования к результатам освоения дисциплины:</w:t>
      </w:r>
    </w:p>
    <w:p w:rsidR="006A085D" w:rsidRPr="006A085D" w:rsidRDefault="006A085D" w:rsidP="006A0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85D">
        <w:rPr>
          <w:rFonts w:ascii="Times New Roman" w:hAnsi="Times New Roman" w:cs="Times New Roman"/>
          <w:iCs/>
          <w:sz w:val="24"/>
          <w:szCs w:val="24"/>
        </w:rPr>
        <w:t xml:space="preserve">Дизайнер (углубленной подготовки), преподаватель должен обладать общими компетенциями, включающими в себя способность: 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ОК-1;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 их эффективность и качество   </w:t>
      </w:r>
      <w:proofErr w:type="gramStart"/>
      <w:r w:rsidRPr="00127E4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27E44">
        <w:rPr>
          <w:rFonts w:ascii="Times New Roman" w:hAnsi="Times New Roman" w:cs="Times New Roman"/>
          <w:sz w:val="28"/>
          <w:szCs w:val="28"/>
        </w:rPr>
        <w:t xml:space="preserve"> -2; 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lastRenderedPageBreak/>
        <w:t>Принимать решения в стандартных и нестандартных ситуациях и нести за них ответственность т ОК-3;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ОК-4; 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 ОК-5;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Работать в коллективе, эффективно обращаться с коллегами, руководством, потребителями ОК-6;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 за работу членов команды (подчиненных), за результат выполнения заданий ОК-7; 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 ОК-8;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ОК-9;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 xml:space="preserve">Умеет логически верно, аргументированно и ясно строить устную и письменную речь ОК-10; 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 xml:space="preserve">Стремление к саморазвитию, повышению своей квалификации и мастерства ОК-11; 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 xml:space="preserve">Умеет критически оценивать свои достоинства и недостатки, наметить пути и выбрать средства самосовершенствования ОК-12; </w:t>
      </w:r>
    </w:p>
    <w:p w:rsidR="002D514E" w:rsidRPr="00127E44" w:rsidRDefault="002D514E" w:rsidP="002D514E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27E44">
        <w:rPr>
          <w:rFonts w:ascii="Times New Roman" w:hAnsi="Times New Roman" w:cs="Times New Roman"/>
          <w:iCs/>
          <w:sz w:val="28"/>
          <w:szCs w:val="28"/>
        </w:rPr>
        <w:t>Творческая художественно-проектная деятельность  (ПК):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Проводить работу по целевому сбору, анализу исходных данных</w:t>
      </w:r>
      <w:proofErr w:type="gramStart"/>
      <w:r w:rsidRPr="00127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7E44">
        <w:rPr>
          <w:rFonts w:ascii="Times New Roman" w:hAnsi="Times New Roman" w:cs="Times New Roman"/>
          <w:sz w:val="28"/>
          <w:szCs w:val="28"/>
        </w:rPr>
        <w:t xml:space="preserve"> подготовительного материала, выполнять необходимые </w:t>
      </w:r>
      <w:proofErr w:type="spellStart"/>
      <w:r w:rsidRPr="00127E44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127E44">
        <w:rPr>
          <w:rFonts w:ascii="Times New Roman" w:hAnsi="Times New Roman" w:cs="Times New Roman"/>
          <w:sz w:val="28"/>
          <w:szCs w:val="28"/>
        </w:rPr>
        <w:t xml:space="preserve"> исследования( ПК-1.3)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Владеть основными принципами, методами и приемами работы над дизайн-проекто</w:t>
      </w:r>
      <w:proofErr w:type="gramStart"/>
      <w:r w:rsidRPr="00127E4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27E44">
        <w:rPr>
          <w:rFonts w:ascii="Times New Roman" w:hAnsi="Times New Roman" w:cs="Times New Roman"/>
          <w:sz w:val="28"/>
          <w:szCs w:val="28"/>
        </w:rPr>
        <w:t>ПК-1.4)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lastRenderedPageBreak/>
        <w:t>Учитывать при проектировании особенности материалов, технологии изготовления, особенности современного производственного оборудовани</w:t>
      </w:r>
      <w:proofErr w:type="gramStart"/>
      <w:r w:rsidRPr="00127E4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27E44">
        <w:rPr>
          <w:rFonts w:ascii="Times New Roman" w:hAnsi="Times New Roman" w:cs="Times New Roman"/>
          <w:sz w:val="28"/>
          <w:szCs w:val="28"/>
        </w:rPr>
        <w:t>ПК-1.6)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Использовать компьютерные технологии при реализации творческого замысл</w:t>
      </w:r>
      <w:proofErr w:type="gramStart"/>
      <w:r w:rsidRPr="00127E4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27E44">
        <w:rPr>
          <w:rFonts w:ascii="Times New Roman" w:hAnsi="Times New Roman" w:cs="Times New Roman"/>
          <w:sz w:val="28"/>
          <w:szCs w:val="28"/>
        </w:rPr>
        <w:t>ПК- 1.7)</w:t>
      </w:r>
    </w:p>
    <w:p w:rsidR="002D514E" w:rsidRPr="00127E44" w:rsidRDefault="002D514E" w:rsidP="002D514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Разрабатывать техническое задание на дизайнерскую продукци</w:t>
      </w:r>
      <w:proofErr w:type="gramStart"/>
      <w:r w:rsidRPr="00127E44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27E44">
        <w:rPr>
          <w:rFonts w:ascii="Times New Roman" w:hAnsi="Times New Roman" w:cs="Times New Roman"/>
          <w:sz w:val="28"/>
          <w:szCs w:val="28"/>
        </w:rPr>
        <w:t>ПК-1.10)</w:t>
      </w:r>
    </w:p>
    <w:p w:rsidR="00127E44" w:rsidRPr="00127E44" w:rsidRDefault="00127E44" w:rsidP="00127E44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5DF" w:rsidRPr="00127E44" w:rsidRDefault="009851C9" w:rsidP="001E2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2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Общая трудоемкость дисциплины:</w:t>
      </w:r>
    </w:p>
    <w:p w:rsidR="009851C9" w:rsidRPr="00127E44" w:rsidRDefault="009851C9" w:rsidP="001E2BB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27E4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27E44">
        <w:rPr>
          <w:rFonts w:ascii="Times New Roman" w:hAnsi="Times New Roman" w:cs="Times New Roman"/>
          <w:sz w:val="28"/>
          <w:szCs w:val="28"/>
        </w:rPr>
        <w:t xml:space="preserve"> 63 часов, в том числе:</w:t>
      </w:r>
    </w:p>
    <w:p w:rsidR="009851C9" w:rsidRPr="00127E44" w:rsidRDefault="009851C9" w:rsidP="001E2BB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42 часа, в том числе лекций 42 часа, практики не предусмотрено;</w:t>
      </w:r>
    </w:p>
    <w:p w:rsidR="009851C9" w:rsidRPr="00127E44" w:rsidRDefault="009851C9" w:rsidP="001E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27E4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27E44">
        <w:rPr>
          <w:rFonts w:ascii="Times New Roman" w:hAnsi="Times New Roman" w:cs="Times New Roman"/>
          <w:sz w:val="28"/>
          <w:szCs w:val="28"/>
        </w:rPr>
        <w:t xml:space="preserve"> 21 часов.</w:t>
      </w:r>
    </w:p>
    <w:p w:rsidR="009851C9" w:rsidRPr="00127E44" w:rsidRDefault="009851C9" w:rsidP="001E2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 – накопительная система оценок;</w:t>
      </w:r>
    </w:p>
    <w:p w:rsidR="009851C9" w:rsidRPr="00127E44" w:rsidRDefault="009851C9" w:rsidP="001E2BB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2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форма аттестации – </w:t>
      </w:r>
      <w:r w:rsidRPr="00127E44">
        <w:rPr>
          <w:rFonts w:ascii="Times New Roman" w:hAnsi="Times New Roman" w:cs="Times New Roman"/>
          <w:iCs/>
          <w:sz w:val="28"/>
          <w:szCs w:val="28"/>
        </w:rPr>
        <w:t xml:space="preserve">дифференцированный зачёт (8 семестр). </w:t>
      </w:r>
    </w:p>
    <w:p w:rsidR="00A725DF" w:rsidRPr="00127E44" w:rsidRDefault="00A725DF" w:rsidP="001E2BB6">
      <w:pPr>
        <w:pStyle w:val="a3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51C9" w:rsidRPr="00127E44" w:rsidRDefault="009851C9" w:rsidP="001E2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1.5.Тематический план </w:t>
      </w:r>
      <w:r w:rsidRPr="0012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дисциплины включает в себя следующие разделы:</w:t>
      </w:r>
    </w:p>
    <w:p w:rsidR="009851C9" w:rsidRPr="00127E44" w:rsidRDefault="009851C9" w:rsidP="001E2BB6">
      <w:pPr>
        <w:pStyle w:val="Default"/>
        <w:spacing w:line="360" w:lineRule="auto"/>
        <w:jc w:val="both"/>
        <w:rPr>
          <w:sz w:val="28"/>
          <w:szCs w:val="28"/>
        </w:rPr>
      </w:pPr>
      <w:r w:rsidRPr="00127E44">
        <w:rPr>
          <w:rStyle w:val="FontStyle13"/>
          <w:rFonts w:ascii="Times New Roman" w:hAnsi="Times New Roman" w:cs="Times New Roman"/>
          <w:b/>
          <w:sz w:val="28"/>
          <w:szCs w:val="28"/>
        </w:rPr>
        <w:t>Тема 1.</w:t>
      </w:r>
      <w:r w:rsidRPr="00127E44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127E44">
        <w:rPr>
          <w:b/>
          <w:bCs/>
          <w:sz w:val="28"/>
          <w:szCs w:val="28"/>
        </w:rPr>
        <w:t xml:space="preserve"> Общее понятие о рекламном дизайне. </w:t>
      </w:r>
    </w:p>
    <w:p w:rsidR="009851C9" w:rsidRPr="00127E44" w:rsidRDefault="009851C9" w:rsidP="001E2BB6">
      <w:pPr>
        <w:pStyle w:val="Default"/>
        <w:spacing w:line="360" w:lineRule="auto"/>
        <w:jc w:val="both"/>
        <w:rPr>
          <w:sz w:val="28"/>
          <w:szCs w:val="28"/>
        </w:rPr>
      </w:pPr>
      <w:r w:rsidRPr="00127E44">
        <w:rPr>
          <w:b/>
          <w:bCs/>
          <w:sz w:val="28"/>
          <w:szCs w:val="28"/>
        </w:rPr>
        <w:t>Тема 2.  Теория рекламной деятельности</w:t>
      </w:r>
      <w:r w:rsidRPr="00127E44">
        <w:rPr>
          <w:sz w:val="28"/>
          <w:szCs w:val="28"/>
        </w:rPr>
        <w:t xml:space="preserve"> </w:t>
      </w:r>
    </w:p>
    <w:p w:rsidR="009851C9" w:rsidRPr="00127E44" w:rsidRDefault="009851C9" w:rsidP="001E2BB6">
      <w:pPr>
        <w:pStyle w:val="Default"/>
        <w:spacing w:line="360" w:lineRule="auto"/>
        <w:jc w:val="both"/>
        <w:rPr>
          <w:sz w:val="28"/>
          <w:szCs w:val="28"/>
        </w:rPr>
      </w:pPr>
      <w:r w:rsidRPr="00127E44">
        <w:rPr>
          <w:b/>
          <w:bCs/>
          <w:sz w:val="28"/>
          <w:szCs w:val="28"/>
        </w:rPr>
        <w:t>Тема 3.  Графический дизайн и его место в рекламе</w:t>
      </w:r>
      <w:r w:rsidRPr="00127E44">
        <w:rPr>
          <w:i/>
          <w:iCs/>
          <w:sz w:val="28"/>
          <w:szCs w:val="28"/>
        </w:rPr>
        <w:t xml:space="preserve">. </w:t>
      </w:r>
    </w:p>
    <w:p w:rsidR="009851C9" w:rsidRPr="00127E44" w:rsidRDefault="009851C9" w:rsidP="001E2BB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44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127E4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127E44">
        <w:rPr>
          <w:rFonts w:ascii="Times New Roman" w:hAnsi="Times New Roman" w:cs="Times New Roman"/>
          <w:b/>
          <w:sz w:val="28"/>
          <w:szCs w:val="28"/>
        </w:rPr>
        <w:t xml:space="preserve"> Рекламные средства и их применение</w:t>
      </w:r>
    </w:p>
    <w:p w:rsidR="009851C9" w:rsidRPr="00127E44" w:rsidRDefault="009851C9" w:rsidP="001E2BB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44">
        <w:rPr>
          <w:rFonts w:ascii="Times New Roman" w:hAnsi="Times New Roman" w:cs="Times New Roman"/>
          <w:b/>
          <w:bCs/>
          <w:sz w:val="28"/>
          <w:szCs w:val="28"/>
        </w:rPr>
        <w:t xml:space="preserve">Тема 5  </w:t>
      </w:r>
      <w:r w:rsidRPr="00127E44">
        <w:rPr>
          <w:rFonts w:ascii="Times New Roman" w:hAnsi="Times New Roman" w:cs="Times New Roman"/>
          <w:b/>
          <w:sz w:val="28"/>
          <w:szCs w:val="28"/>
        </w:rPr>
        <w:t xml:space="preserve"> Создание рекламной продукции</w:t>
      </w:r>
    </w:p>
    <w:p w:rsidR="00CC47EE" w:rsidRPr="00127E44" w:rsidRDefault="00CC47EE" w:rsidP="001E2BB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EB1" w:rsidRPr="00127E44" w:rsidRDefault="00962EB1" w:rsidP="001E2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7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Учебно-методическая документация. </w:t>
      </w:r>
    </w:p>
    <w:p w:rsidR="00962EB1" w:rsidRPr="00127E44" w:rsidRDefault="00962EB1" w:rsidP="001E2B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Материалы: </w:t>
      </w:r>
    </w:p>
    <w:p w:rsidR="00962EB1" w:rsidRPr="00127E44" w:rsidRDefault="00962EB1" w:rsidP="001E2BB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44">
        <w:rPr>
          <w:rFonts w:ascii="Times New Roman" w:hAnsi="Times New Roman" w:cs="Times New Roman"/>
          <w:b/>
          <w:sz w:val="28"/>
          <w:szCs w:val="28"/>
        </w:rPr>
        <w:t>Раздел 1.   Учебно-программный материал</w:t>
      </w:r>
    </w:p>
    <w:p w:rsidR="00962EB1" w:rsidRPr="00127E44" w:rsidRDefault="00962EB1" w:rsidP="001E2BB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Рабочая учебная программа.</w:t>
      </w:r>
    </w:p>
    <w:p w:rsidR="00962EB1" w:rsidRPr="00127E44" w:rsidRDefault="00962EB1" w:rsidP="001E2BB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7424A6" w:rsidRPr="00127E44" w:rsidRDefault="007424A6" w:rsidP="001E2BB6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44">
        <w:rPr>
          <w:rFonts w:ascii="Times New Roman" w:hAnsi="Times New Roman" w:cs="Times New Roman"/>
          <w:b/>
          <w:sz w:val="28"/>
          <w:szCs w:val="28"/>
        </w:rPr>
        <w:lastRenderedPageBreak/>
        <w:t>Раздел 2. Учебно-теоретический материал</w:t>
      </w:r>
    </w:p>
    <w:p w:rsidR="007424A6" w:rsidRPr="00127E44" w:rsidRDefault="007424A6" w:rsidP="001E2BB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Теоретический и лекционный материал к урокам.</w:t>
      </w:r>
    </w:p>
    <w:p w:rsidR="007424A6" w:rsidRPr="00127E44" w:rsidRDefault="007424A6" w:rsidP="001E2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44">
        <w:rPr>
          <w:rFonts w:ascii="Times New Roman" w:hAnsi="Times New Roman" w:cs="Times New Roman"/>
          <w:b/>
          <w:sz w:val="28"/>
          <w:szCs w:val="28"/>
        </w:rPr>
        <w:tab/>
        <w:t>Раздел 3. Учебно-практический материал</w:t>
      </w:r>
    </w:p>
    <w:p w:rsidR="007424A6" w:rsidRPr="00127E44" w:rsidRDefault="007424A6" w:rsidP="001E2B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Комплект контрольно-оценочных средств.</w:t>
      </w:r>
    </w:p>
    <w:p w:rsidR="007424A6" w:rsidRPr="00127E44" w:rsidRDefault="007424A6" w:rsidP="001E2B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 xml:space="preserve">ФОС (комплект </w:t>
      </w:r>
      <w:r w:rsidR="000105ED" w:rsidRPr="00127E44">
        <w:rPr>
          <w:rFonts w:ascii="Times New Roman" w:hAnsi="Times New Roman" w:cs="Times New Roman"/>
          <w:sz w:val="28"/>
          <w:szCs w:val="28"/>
        </w:rPr>
        <w:t>вопросов</w:t>
      </w:r>
      <w:r w:rsidRPr="00127E44">
        <w:rPr>
          <w:rFonts w:ascii="Times New Roman" w:hAnsi="Times New Roman" w:cs="Times New Roman"/>
          <w:sz w:val="28"/>
          <w:szCs w:val="28"/>
        </w:rPr>
        <w:t>).</w:t>
      </w:r>
    </w:p>
    <w:p w:rsidR="007424A6" w:rsidRPr="00127E44" w:rsidRDefault="007424A6" w:rsidP="001E2BB6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44">
        <w:rPr>
          <w:rFonts w:ascii="Times New Roman" w:hAnsi="Times New Roman" w:cs="Times New Roman"/>
          <w:b/>
          <w:sz w:val="28"/>
          <w:szCs w:val="28"/>
        </w:rPr>
        <w:t>Раздел 4. Учебно-методический материал</w:t>
      </w:r>
    </w:p>
    <w:p w:rsidR="007424A6" w:rsidRPr="00127E44" w:rsidRDefault="007424A6" w:rsidP="001E2BB6">
      <w:pPr>
        <w:pStyle w:val="31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127E44">
        <w:rPr>
          <w:sz w:val="28"/>
          <w:szCs w:val="28"/>
        </w:rPr>
        <w:t>Вопросы к контрольному опросу.</w:t>
      </w:r>
    </w:p>
    <w:p w:rsidR="007424A6" w:rsidRPr="00127E44" w:rsidRDefault="007424A6" w:rsidP="001E2BB6">
      <w:pPr>
        <w:pStyle w:val="31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127E44">
        <w:rPr>
          <w:sz w:val="28"/>
          <w:szCs w:val="28"/>
        </w:rPr>
        <w:t>Вопросы к дифференцированному зачету.</w:t>
      </w:r>
    </w:p>
    <w:p w:rsidR="00CC47EE" w:rsidRPr="00127E44" w:rsidRDefault="00CC47EE" w:rsidP="001E2BB6">
      <w:pPr>
        <w:pStyle w:val="FR2"/>
        <w:numPr>
          <w:ilvl w:val="0"/>
          <w:numId w:val="5"/>
        </w:numPr>
        <w:spacing w:line="360" w:lineRule="auto"/>
        <w:jc w:val="both"/>
        <w:rPr>
          <w:b w:val="0"/>
          <w:sz w:val="28"/>
          <w:szCs w:val="28"/>
        </w:rPr>
      </w:pPr>
      <w:r w:rsidRPr="00127E44">
        <w:rPr>
          <w:b w:val="0"/>
          <w:sz w:val="28"/>
          <w:szCs w:val="28"/>
        </w:rPr>
        <w:t xml:space="preserve">Методические рекомендации при изучении дисциплины «Дизайн и рекламные технологии» для преподавателей. </w:t>
      </w:r>
    </w:p>
    <w:p w:rsidR="007424A6" w:rsidRPr="00127E44" w:rsidRDefault="007424A6" w:rsidP="001E2BB6">
      <w:pPr>
        <w:pStyle w:val="FR2"/>
        <w:numPr>
          <w:ilvl w:val="0"/>
          <w:numId w:val="5"/>
        </w:numPr>
        <w:spacing w:line="360" w:lineRule="auto"/>
        <w:jc w:val="both"/>
        <w:rPr>
          <w:b w:val="0"/>
          <w:sz w:val="28"/>
          <w:szCs w:val="28"/>
        </w:rPr>
      </w:pPr>
      <w:r w:rsidRPr="00127E44">
        <w:rPr>
          <w:b w:val="0"/>
          <w:sz w:val="28"/>
          <w:szCs w:val="28"/>
        </w:rPr>
        <w:t>Методические рекомендации при изучении дисциплины «Дизайн и рекламные технологии»</w:t>
      </w:r>
      <w:r w:rsidR="00CC47EE" w:rsidRPr="00127E44">
        <w:rPr>
          <w:b w:val="0"/>
          <w:sz w:val="28"/>
          <w:szCs w:val="28"/>
        </w:rPr>
        <w:t xml:space="preserve"> для студентов</w:t>
      </w:r>
      <w:r w:rsidRPr="00127E44">
        <w:rPr>
          <w:b w:val="0"/>
          <w:sz w:val="28"/>
          <w:szCs w:val="28"/>
        </w:rPr>
        <w:t xml:space="preserve">. </w:t>
      </w:r>
    </w:p>
    <w:p w:rsidR="007424A6" w:rsidRPr="00127E44" w:rsidRDefault="007424A6" w:rsidP="001E2BB6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44">
        <w:rPr>
          <w:rFonts w:ascii="Times New Roman" w:hAnsi="Times New Roman" w:cs="Times New Roman"/>
          <w:b/>
          <w:sz w:val="28"/>
          <w:szCs w:val="28"/>
        </w:rPr>
        <w:t>Раздел 5. Учебно-справочный материал</w:t>
      </w:r>
    </w:p>
    <w:p w:rsidR="007424A6" w:rsidRPr="00127E44" w:rsidRDefault="007424A6" w:rsidP="001E2BB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44">
        <w:rPr>
          <w:rFonts w:ascii="Times New Roman" w:hAnsi="Times New Roman" w:cs="Times New Roman"/>
          <w:sz w:val="28"/>
          <w:szCs w:val="28"/>
        </w:rPr>
        <w:t>Глоссарий.</w:t>
      </w:r>
    </w:p>
    <w:p w:rsidR="007424A6" w:rsidRPr="00127E44" w:rsidRDefault="00CC47EE" w:rsidP="001E2BB6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44">
        <w:rPr>
          <w:rFonts w:ascii="Times New Roman" w:hAnsi="Times New Roman" w:cs="Times New Roman"/>
          <w:b/>
          <w:sz w:val="28"/>
          <w:szCs w:val="28"/>
        </w:rPr>
        <w:t>Раздел 6</w:t>
      </w:r>
      <w:r w:rsidR="007424A6" w:rsidRPr="00127E44">
        <w:rPr>
          <w:rFonts w:ascii="Times New Roman" w:hAnsi="Times New Roman" w:cs="Times New Roman"/>
          <w:b/>
          <w:sz w:val="28"/>
          <w:szCs w:val="28"/>
        </w:rPr>
        <w:t>. Учебно-библиографический материал</w:t>
      </w:r>
    </w:p>
    <w:p w:rsidR="007424A6" w:rsidRPr="00127E44" w:rsidRDefault="007424A6" w:rsidP="001E2BB6">
      <w:pPr>
        <w:pStyle w:val="a4"/>
        <w:numPr>
          <w:ilvl w:val="0"/>
          <w:numId w:val="8"/>
        </w:numPr>
        <w:spacing w:before="0" w:after="0" w:line="360" w:lineRule="auto"/>
        <w:rPr>
          <w:color w:val="2A343A"/>
          <w:sz w:val="28"/>
          <w:szCs w:val="28"/>
        </w:rPr>
      </w:pPr>
      <w:r w:rsidRPr="00127E44">
        <w:rPr>
          <w:rStyle w:val="a7"/>
          <w:bCs/>
          <w:i w:val="0"/>
          <w:color w:val="2A343A"/>
          <w:sz w:val="28"/>
          <w:szCs w:val="28"/>
        </w:rPr>
        <w:t>Основные источники.</w:t>
      </w:r>
    </w:p>
    <w:p w:rsidR="007424A6" w:rsidRPr="00127E44" w:rsidRDefault="007424A6" w:rsidP="001E2BB6">
      <w:pPr>
        <w:pStyle w:val="a4"/>
        <w:numPr>
          <w:ilvl w:val="0"/>
          <w:numId w:val="8"/>
        </w:numPr>
        <w:spacing w:before="0" w:after="0" w:line="360" w:lineRule="auto"/>
        <w:rPr>
          <w:color w:val="2A343A"/>
          <w:sz w:val="28"/>
          <w:szCs w:val="28"/>
        </w:rPr>
      </w:pPr>
      <w:r w:rsidRPr="00127E44">
        <w:rPr>
          <w:rStyle w:val="a7"/>
          <w:bCs/>
          <w:i w:val="0"/>
          <w:color w:val="2A343A"/>
          <w:sz w:val="28"/>
          <w:szCs w:val="28"/>
        </w:rPr>
        <w:t>Дополнительные источники.</w:t>
      </w:r>
    </w:p>
    <w:p w:rsidR="007424A6" w:rsidRPr="00127E44" w:rsidRDefault="007424A6" w:rsidP="001E2BB6">
      <w:pPr>
        <w:pStyle w:val="a4"/>
        <w:numPr>
          <w:ilvl w:val="0"/>
          <w:numId w:val="8"/>
        </w:numPr>
        <w:spacing w:before="0" w:after="0" w:line="360" w:lineRule="auto"/>
        <w:rPr>
          <w:color w:val="2A343A"/>
          <w:sz w:val="28"/>
          <w:szCs w:val="28"/>
        </w:rPr>
      </w:pPr>
      <w:r w:rsidRPr="00127E44">
        <w:rPr>
          <w:rStyle w:val="a7"/>
          <w:bCs/>
          <w:i w:val="0"/>
          <w:color w:val="2A343A"/>
          <w:sz w:val="28"/>
          <w:szCs w:val="28"/>
        </w:rPr>
        <w:t>Интернет-ресурсы.</w:t>
      </w:r>
    </w:p>
    <w:p w:rsidR="007424A6" w:rsidRPr="00127E44" w:rsidRDefault="007424A6" w:rsidP="001E2BB6">
      <w:pPr>
        <w:pStyle w:val="a4"/>
        <w:numPr>
          <w:ilvl w:val="0"/>
          <w:numId w:val="8"/>
        </w:numPr>
        <w:spacing w:before="0" w:after="0" w:line="360" w:lineRule="auto"/>
        <w:rPr>
          <w:color w:val="2A343A"/>
          <w:sz w:val="28"/>
          <w:szCs w:val="28"/>
        </w:rPr>
      </w:pPr>
      <w:r w:rsidRPr="00127E44">
        <w:rPr>
          <w:color w:val="2A343A"/>
          <w:sz w:val="28"/>
          <w:szCs w:val="28"/>
        </w:rPr>
        <w:t>Словари.</w:t>
      </w:r>
    </w:p>
    <w:p w:rsidR="007424A6" w:rsidRPr="00127E44" w:rsidRDefault="007424A6" w:rsidP="001E2BB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E44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Справочные, научные материалы.</w:t>
      </w:r>
    </w:p>
    <w:p w:rsidR="007424A6" w:rsidRPr="00127E44" w:rsidRDefault="007424A6" w:rsidP="001E2BB6">
      <w:pPr>
        <w:pStyle w:val="a3"/>
        <w:numPr>
          <w:ilvl w:val="0"/>
          <w:numId w:val="8"/>
        </w:num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127E44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Электронные библиотеки, архивы, пособия.</w:t>
      </w:r>
    </w:p>
    <w:p w:rsidR="007424A6" w:rsidRPr="00127E44" w:rsidRDefault="007424A6" w:rsidP="001E2BB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24A6" w:rsidRPr="00127E44" w:rsidRDefault="007424A6" w:rsidP="001E2BB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5AE1" w:rsidRPr="00127E44" w:rsidRDefault="00105AE1" w:rsidP="001E2B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5AE1" w:rsidRPr="0012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4C0"/>
    <w:multiLevelType w:val="hybridMultilevel"/>
    <w:tmpl w:val="41B8BAD4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76E7FF8"/>
    <w:multiLevelType w:val="hybridMultilevel"/>
    <w:tmpl w:val="77B00AE2"/>
    <w:lvl w:ilvl="0" w:tplc="6EA093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2"/>
    <w:rsid w:val="000105ED"/>
    <w:rsid w:val="00105AE1"/>
    <w:rsid w:val="00127E44"/>
    <w:rsid w:val="001E2BB6"/>
    <w:rsid w:val="002D514E"/>
    <w:rsid w:val="002D7239"/>
    <w:rsid w:val="006A085D"/>
    <w:rsid w:val="007424A6"/>
    <w:rsid w:val="007C2192"/>
    <w:rsid w:val="00962EB1"/>
    <w:rsid w:val="009851C9"/>
    <w:rsid w:val="00A725DF"/>
    <w:rsid w:val="00CC47EE"/>
    <w:rsid w:val="00E6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DF"/>
    <w:pPr>
      <w:ind w:left="720"/>
      <w:contextualSpacing/>
    </w:pPr>
  </w:style>
  <w:style w:type="paragraph" w:customStyle="1" w:styleId="Default">
    <w:name w:val="Default"/>
    <w:rsid w:val="00985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9851C9"/>
    <w:rPr>
      <w:rFonts w:ascii="Sylfaen" w:hAnsi="Sylfaen" w:cs="Sylfaen"/>
      <w:sz w:val="18"/>
      <w:szCs w:val="18"/>
    </w:rPr>
  </w:style>
  <w:style w:type="paragraph" w:styleId="a4">
    <w:name w:val="Normal (Web)"/>
    <w:basedOn w:val="a"/>
    <w:semiHidden/>
    <w:unhideWhenUsed/>
    <w:rsid w:val="00742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42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42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7424A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7424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Emphasis"/>
    <w:basedOn w:val="a0"/>
    <w:qFormat/>
    <w:rsid w:val="007424A6"/>
    <w:rPr>
      <w:i/>
      <w:iCs/>
    </w:rPr>
  </w:style>
  <w:style w:type="character" w:styleId="a8">
    <w:name w:val="Strong"/>
    <w:basedOn w:val="a0"/>
    <w:qFormat/>
    <w:rsid w:val="00742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DF"/>
    <w:pPr>
      <w:ind w:left="720"/>
      <w:contextualSpacing/>
    </w:pPr>
  </w:style>
  <w:style w:type="paragraph" w:customStyle="1" w:styleId="Default">
    <w:name w:val="Default"/>
    <w:rsid w:val="00985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9851C9"/>
    <w:rPr>
      <w:rFonts w:ascii="Sylfaen" w:hAnsi="Sylfaen" w:cs="Sylfaen"/>
      <w:sz w:val="18"/>
      <w:szCs w:val="18"/>
    </w:rPr>
  </w:style>
  <w:style w:type="paragraph" w:styleId="a4">
    <w:name w:val="Normal (Web)"/>
    <w:basedOn w:val="a"/>
    <w:semiHidden/>
    <w:unhideWhenUsed/>
    <w:rsid w:val="00742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42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42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7424A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7424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Emphasis"/>
    <w:basedOn w:val="a0"/>
    <w:qFormat/>
    <w:rsid w:val="007424A6"/>
    <w:rPr>
      <w:i/>
      <w:iCs/>
    </w:rPr>
  </w:style>
  <w:style w:type="character" w:styleId="a8">
    <w:name w:val="Strong"/>
    <w:basedOn w:val="a0"/>
    <w:qFormat/>
    <w:rsid w:val="00742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djoni</dc:creator>
  <cp:keywords/>
  <dc:description/>
  <cp:lastModifiedBy>admin</cp:lastModifiedBy>
  <cp:revision>11</cp:revision>
  <dcterms:created xsi:type="dcterms:W3CDTF">2017-01-24T15:27:00Z</dcterms:created>
  <dcterms:modified xsi:type="dcterms:W3CDTF">2017-02-17T11:43:00Z</dcterms:modified>
</cp:coreProperties>
</file>