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5C" w:rsidRDefault="00986F5C" w:rsidP="00986F5C">
      <w:pPr>
        <w:shd w:val="clear" w:color="auto" w:fill="FFFFFF"/>
        <w:spacing w:after="0" w:line="240" w:lineRule="auto"/>
        <w:ind w:firstLine="568"/>
        <w:jc w:val="center"/>
        <w:rPr>
          <w:b/>
          <w:bCs/>
          <w:sz w:val="28"/>
          <w:szCs w:val="28"/>
        </w:rPr>
      </w:pPr>
      <w:r w:rsidRPr="00FB1412">
        <w:rPr>
          <w:b/>
          <w:bCs/>
          <w:sz w:val="28"/>
          <w:szCs w:val="28"/>
        </w:rPr>
        <w:t>Аннотация к УМК дисциплины «Ландшафтный дизайн»</w:t>
      </w:r>
    </w:p>
    <w:p w:rsidR="00986F5C" w:rsidRPr="00FB1412" w:rsidRDefault="00986F5C" w:rsidP="00986F5C">
      <w:pPr>
        <w:shd w:val="clear" w:color="auto" w:fill="FFFFFF"/>
        <w:spacing w:before="20" w:after="20" w:line="240" w:lineRule="auto"/>
        <w:ind w:firstLine="568"/>
        <w:jc w:val="center"/>
        <w:rPr>
          <w:b/>
          <w:bCs/>
          <w:color w:val="auto"/>
          <w:sz w:val="28"/>
          <w:szCs w:val="28"/>
        </w:rPr>
      </w:pPr>
    </w:p>
    <w:p w:rsidR="00986F5C" w:rsidRPr="00FB1412" w:rsidRDefault="00986F5C" w:rsidP="00986F5C">
      <w:pPr>
        <w:pStyle w:val="a8"/>
        <w:widowControl w:val="0"/>
        <w:numPr>
          <w:ilvl w:val="1"/>
          <w:numId w:val="4"/>
        </w:numPr>
        <w:spacing w:before="20" w:after="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412">
        <w:rPr>
          <w:rFonts w:ascii="Times New Roman" w:hAnsi="Times New Roman"/>
          <w:b/>
          <w:bCs/>
          <w:sz w:val="24"/>
          <w:szCs w:val="24"/>
          <w:lang w:eastAsia="ru-RU"/>
        </w:rPr>
        <w:t>Цель дисциплины: </w:t>
      </w:r>
    </w:p>
    <w:p w:rsidR="00986F5C" w:rsidRPr="00FB1412" w:rsidRDefault="00986F5C" w:rsidP="00986F5C">
      <w:pPr>
        <w:pStyle w:val="a4"/>
        <w:spacing w:before="20" w:after="20"/>
        <w:ind w:firstLine="720"/>
        <w:jc w:val="both"/>
        <w:rPr>
          <w:sz w:val="24"/>
          <w:szCs w:val="24"/>
        </w:rPr>
      </w:pPr>
      <w:r w:rsidRPr="00FB1412">
        <w:rPr>
          <w:b/>
          <w:sz w:val="24"/>
          <w:szCs w:val="24"/>
        </w:rPr>
        <w:t>Целью</w:t>
      </w:r>
      <w:r w:rsidRPr="00FB1412">
        <w:rPr>
          <w:sz w:val="24"/>
          <w:szCs w:val="24"/>
        </w:rPr>
        <w:t xml:space="preserve"> изучения дисциплины «Ландшафтный дизайн»  является ознакомление студентов с методами </w:t>
      </w:r>
      <w:proofErr w:type="spellStart"/>
      <w:r w:rsidRPr="00FB1412">
        <w:rPr>
          <w:sz w:val="24"/>
          <w:szCs w:val="24"/>
        </w:rPr>
        <w:t>предпроектных</w:t>
      </w:r>
      <w:proofErr w:type="spellEnd"/>
      <w:r w:rsidRPr="00FB1412">
        <w:rPr>
          <w:sz w:val="24"/>
          <w:szCs w:val="24"/>
        </w:rPr>
        <w:t xml:space="preserve"> исследований территории, с основами проектирования и строительства объектов ландшафтной архитектуры. </w:t>
      </w:r>
    </w:p>
    <w:p w:rsidR="00986F5C" w:rsidRPr="00FB1412" w:rsidRDefault="00986F5C" w:rsidP="00986F5C">
      <w:pPr>
        <w:pStyle w:val="a4"/>
        <w:spacing w:before="20" w:after="20"/>
        <w:jc w:val="both"/>
        <w:rPr>
          <w:sz w:val="24"/>
          <w:szCs w:val="24"/>
        </w:rPr>
      </w:pPr>
      <w:r w:rsidRPr="00FB1412">
        <w:rPr>
          <w:b/>
          <w:sz w:val="24"/>
          <w:szCs w:val="24"/>
        </w:rPr>
        <w:t>Требования к уровню освоения содержания</w:t>
      </w:r>
    </w:p>
    <w:p w:rsidR="00986F5C" w:rsidRPr="00FB1412" w:rsidRDefault="00986F5C" w:rsidP="00986F5C">
      <w:pPr>
        <w:pStyle w:val="a4"/>
        <w:spacing w:before="20" w:after="20"/>
        <w:ind w:firstLine="720"/>
        <w:jc w:val="both"/>
        <w:rPr>
          <w:sz w:val="24"/>
          <w:szCs w:val="24"/>
        </w:rPr>
      </w:pPr>
      <w:r w:rsidRPr="00FB1412">
        <w:rPr>
          <w:sz w:val="24"/>
          <w:szCs w:val="24"/>
        </w:rPr>
        <w:t xml:space="preserve">В результате изучения учебной дисциплины студент должен </w:t>
      </w:r>
    </w:p>
    <w:p w:rsidR="00986F5C" w:rsidRPr="00FB1412" w:rsidRDefault="00986F5C" w:rsidP="00986F5C">
      <w:pPr>
        <w:pStyle w:val="a4"/>
        <w:spacing w:before="20" w:after="20"/>
        <w:jc w:val="both"/>
        <w:rPr>
          <w:sz w:val="24"/>
          <w:szCs w:val="24"/>
        </w:rPr>
      </w:pPr>
      <w:r w:rsidRPr="00FB1412">
        <w:rPr>
          <w:b/>
          <w:sz w:val="24"/>
          <w:szCs w:val="24"/>
        </w:rPr>
        <w:t>знать</w:t>
      </w:r>
      <w:r w:rsidRPr="00FB1412">
        <w:rPr>
          <w:sz w:val="24"/>
          <w:szCs w:val="24"/>
        </w:rPr>
        <w:t>:</w:t>
      </w:r>
    </w:p>
    <w:p w:rsidR="00986F5C" w:rsidRPr="00FB1412" w:rsidRDefault="00986F5C" w:rsidP="00986F5C">
      <w:pPr>
        <w:pStyle w:val="a4"/>
        <w:spacing w:before="20" w:after="20"/>
        <w:ind w:left="709"/>
        <w:jc w:val="both"/>
        <w:rPr>
          <w:sz w:val="24"/>
          <w:szCs w:val="24"/>
        </w:rPr>
      </w:pPr>
      <w:r w:rsidRPr="00FB1412">
        <w:rPr>
          <w:sz w:val="24"/>
          <w:szCs w:val="24"/>
        </w:rPr>
        <w:t>- исторические закономерности развития стилей в садово-парковом искусстве;</w:t>
      </w:r>
    </w:p>
    <w:p w:rsidR="00986F5C" w:rsidRPr="00FB1412" w:rsidRDefault="00986F5C" w:rsidP="00986F5C">
      <w:pPr>
        <w:pStyle w:val="a4"/>
        <w:spacing w:before="20" w:after="20"/>
        <w:ind w:left="709"/>
        <w:jc w:val="both"/>
        <w:rPr>
          <w:sz w:val="24"/>
          <w:szCs w:val="24"/>
        </w:rPr>
      </w:pPr>
      <w:r w:rsidRPr="00FB1412">
        <w:rPr>
          <w:sz w:val="24"/>
          <w:szCs w:val="24"/>
        </w:rPr>
        <w:t>-  композиционные приёмы, присущие историческим стилям;</w:t>
      </w:r>
    </w:p>
    <w:p w:rsidR="00986F5C" w:rsidRPr="00FB1412" w:rsidRDefault="00986F5C" w:rsidP="00986F5C">
      <w:pPr>
        <w:pStyle w:val="a4"/>
        <w:spacing w:before="20" w:after="20"/>
        <w:ind w:left="709"/>
        <w:jc w:val="both"/>
        <w:rPr>
          <w:sz w:val="24"/>
          <w:szCs w:val="24"/>
        </w:rPr>
      </w:pPr>
      <w:r w:rsidRPr="00FB1412">
        <w:rPr>
          <w:sz w:val="24"/>
          <w:szCs w:val="24"/>
        </w:rPr>
        <w:t>-  теорию ландшафтного дизайна;</w:t>
      </w:r>
    </w:p>
    <w:p w:rsidR="00986F5C" w:rsidRPr="00FB1412" w:rsidRDefault="00986F5C" w:rsidP="00986F5C">
      <w:pPr>
        <w:pStyle w:val="a4"/>
        <w:spacing w:before="20" w:after="20"/>
        <w:ind w:left="709"/>
        <w:jc w:val="both"/>
        <w:rPr>
          <w:sz w:val="24"/>
          <w:szCs w:val="24"/>
        </w:rPr>
      </w:pPr>
      <w:r w:rsidRPr="00FB1412">
        <w:rPr>
          <w:sz w:val="24"/>
          <w:szCs w:val="24"/>
        </w:rPr>
        <w:t>-  методику ландшафтного дизайна;</w:t>
      </w:r>
    </w:p>
    <w:p w:rsidR="00986F5C" w:rsidRPr="00FB1412" w:rsidRDefault="00986F5C" w:rsidP="00986F5C">
      <w:pPr>
        <w:pStyle w:val="a4"/>
        <w:spacing w:before="20" w:after="20"/>
        <w:ind w:left="709"/>
        <w:jc w:val="both"/>
        <w:rPr>
          <w:sz w:val="24"/>
          <w:szCs w:val="24"/>
        </w:rPr>
      </w:pPr>
      <w:r w:rsidRPr="00FB1412">
        <w:rPr>
          <w:sz w:val="24"/>
          <w:szCs w:val="24"/>
        </w:rPr>
        <w:t>-  основы садово-паркового строительства;</w:t>
      </w:r>
    </w:p>
    <w:p w:rsidR="00986F5C" w:rsidRPr="00FB1412" w:rsidRDefault="00986F5C" w:rsidP="00986F5C">
      <w:pPr>
        <w:pStyle w:val="a4"/>
        <w:spacing w:before="20" w:after="20"/>
        <w:jc w:val="both"/>
        <w:rPr>
          <w:sz w:val="24"/>
          <w:szCs w:val="24"/>
        </w:rPr>
      </w:pPr>
      <w:r w:rsidRPr="00FB1412">
        <w:rPr>
          <w:b/>
          <w:sz w:val="24"/>
          <w:szCs w:val="24"/>
        </w:rPr>
        <w:t>уметь</w:t>
      </w:r>
      <w:r w:rsidRPr="00FB1412">
        <w:rPr>
          <w:sz w:val="24"/>
          <w:szCs w:val="24"/>
        </w:rPr>
        <w:t>:</w:t>
      </w:r>
    </w:p>
    <w:p w:rsidR="00986F5C" w:rsidRPr="00FB1412" w:rsidRDefault="00986F5C" w:rsidP="00986F5C">
      <w:pPr>
        <w:pStyle w:val="a4"/>
        <w:numPr>
          <w:ilvl w:val="0"/>
          <w:numId w:val="2"/>
        </w:numPr>
        <w:suppressAutoHyphens w:val="0"/>
        <w:spacing w:before="20" w:after="20" w:line="240" w:lineRule="auto"/>
        <w:ind w:left="993" w:hanging="284"/>
        <w:jc w:val="both"/>
        <w:rPr>
          <w:sz w:val="24"/>
          <w:szCs w:val="24"/>
        </w:rPr>
      </w:pPr>
      <w:r w:rsidRPr="00FB1412">
        <w:rPr>
          <w:sz w:val="24"/>
          <w:szCs w:val="24"/>
        </w:rPr>
        <w:t>применять знания, полученные в ходе изучения дисциплины, при проектировании  ландшафта;</w:t>
      </w:r>
    </w:p>
    <w:p w:rsidR="00986F5C" w:rsidRPr="00FB1412" w:rsidRDefault="00986F5C" w:rsidP="00986F5C">
      <w:pPr>
        <w:pStyle w:val="a4"/>
        <w:numPr>
          <w:ilvl w:val="0"/>
          <w:numId w:val="2"/>
        </w:numPr>
        <w:suppressAutoHyphens w:val="0"/>
        <w:spacing w:before="20" w:after="20" w:line="240" w:lineRule="auto"/>
        <w:ind w:left="993" w:hanging="284"/>
        <w:jc w:val="both"/>
        <w:rPr>
          <w:sz w:val="24"/>
          <w:szCs w:val="24"/>
        </w:rPr>
      </w:pPr>
      <w:r w:rsidRPr="00FB1412">
        <w:rPr>
          <w:sz w:val="24"/>
          <w:szCs w:val="24"/>
        </w:rPr>
        <w:t>организовывать пространственную среду с преимущественным использованием «природных» компонентов: рельефа, воды и растительности;</w:t>
      </w:r>
    </w:p>
    <w:p w:rsidR="00986F5C" w:rsidRPr="00FB1412" w:rsidRDefault="00986F5C" w:rsidP="00986F5C">
      <w:pPr>
        <w:pStyle w:val="a4"/>
        <w:numPr>
          <w:ilvl w:val="0"/>
          <w:numId w:val="2"/>
        </w:numPr>
        <w:suppressAutoHyphens w:val="0"/>
        <w:spacing w:before="20" w:after="20" w:line="240" w:lineRule="auto"/>
        <w:ind w:left="993" w:hanging="284"/>
        <w:jc w:val="both"/>
        <w:rPr>
          <w:sz w:val="24"/>
          <w:szCs w:val="24"/>
        </w:rPr>
      </w:pPr>
      <w:r w:rsidRPr="00FB1412">
        <w:rPr>
          <w:sz w:val="24"/>
          <w:szCs w:val="24"/>
        </w:rPr>
        <w:t xml:space="preserve">при организации ландшафтных композиций грамотно решать функционально-планировочные, санитарно-гигиенические и эстетические задачи;        </w:t>
      </w:r>
    </w:p>
    <w:p w:rsidR="00986F5C" w:rsidRPr="00FB1412" w:rsidRDefault="00986F5C" w:rsidP="00986F5C">
      <w:pPr>
        <w:pStyle w:val="a4"/>
        <w:numPr>
          <w:ilvl w:val="0"/>
          <w:numId w:val="2"/>
        </w:numPr>
        <w:suppressAutoHyphens w:val="0"/>
        <w:spacing w:before="20" w:after="20" w:line="240" w:lineRule="auto"/>
        <w:ind w:left="993" w:hanging="284"/>
        <w:jc w:val="both"/>
        <w:rPr>
          <w:sz w:val="24"/>
          <w:szCs w:val="24"/>
        </w:rPr>
      </w:pPr>
      <w:r w:rsidRPr="00FB1412">
        <w:rPr>
          <w:sz w:val="24"/>
          <w:szCs w:val="24"/>
        </w:rPr>
        <w:t>свободно владеть профессиональной терминологией;</w:t>
      </w:r>
    </w:p>
    <w:p w:rsidR="00986F5C" w:rsidRPr="00FB1412" w:rsidRDefault="00986F5C" w:rsidP="00986F5C">
      <w:pPr>
        <w:pStyle w:val="a4"/>
        <w:numPr>
          <w:ilvl w:val="0"/>
          <w:numId w:val="2"/>
        </w:numPr>
        <w:suppressAutoHyphens w:val="0"/>
        <w:spacing w:before="20" w:after="20" w:line="240" w:lineRule="auto"/>
        <w:ind w:left="993" w:hanging="284"/>
        <w:jc w:val="both"/>
        <w:rPr>
          <w:sz w:val="24"/>
          <w:szCs w:val="24"/>
        </w:rPr>
      </w:pPr>
      <w:r w:rsidRPr="00FB1412">
        <w:rPr>
          <w:sz w:val="24"/>
          <w:szCs w:val="24"/>
        </w:rPr>
        <w:t>работать в библиотеках, архивах, интернете.</w:t>
      </w:r>
      <w:r w:rsidRPr="00FB1412">
        <w:rPr>
          <w:b/>
          <w:bCs/>
          <w:spacing w:val="-1"/>
          <w:sz w:val="24"/>
          <w:szCs w:val="24"/>
        </w:rPr>
        <w:t xml:space="preserve"> </w:t>
      </w:r>
    </w:p>
    <w:p w:rsidR="00986F5C" w:rsidRPr="00FB1412" w:rsidRDefault="00986F5C" w:rsidP="00986F5C">
      <w:pPr>
        <w:shd w:val="clear" w:color="auto" w:fill="FFFFFF"/>
        <w:spacing w:before="20" w:after="20" w:line="240" w:lineRule="auto"/>
        <w:jc w:val="both"/>
        <w:rPr>
          <w:color w:val="auto"/>
        </w:rPr>
      </w:pPr>
      <w:r w:rsidRPr="00FB1412">
        <w:rPr>
          <w:b/>
          <w:bCs/>
          <w:color w:val="auto"/>
        </w:rPr>
        <w:t>1.2. Место дисциплины в структуре ОПОП:</w:t>
      </w:r>
    </w:p>
    <w:p w:rsidR="00986F5C" w:rsidRPr="00FB1412" w:rsidRDefault="00986F5C" w:rsidP="00986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/>
        <w:ind w:left="284" w:right="-185"/>
        <w:jc w:val="both"/>
        <w:rPr>
          <w:color w:val="auto"/>
        </w:rPr>
      </w:pPr>
      <w:r w:rsidRPr="00FB1412">
        <w:rPr>
          <w:color w:val="auto"/>
        </w:rPr>
        <w:t>Дисциплина «Ландшафтный дизайн» относится к вариативным профессиональным модулям части профессионального цикла дисциплин</w:t>
      </w:r>
      <w:r w:rsidRPr="00FB1412">
        <w:rPr>
          <w:bCs/>
          <w:iCs/>
          <w:color w:val="auto"/>
        </w:rPr>
        <w:t xml:space="preserve"> (</w:t>
      </w:r>
      <w:r w:rsidRPr="00FB1412">
        <w:rPr>
          <w:color w:val="auto"/>
        </w:rPr>
        <w:t>МДК.01.01.</w:t>
      </w:r>
      <w:r w:rsidRPr="00FB1412">
        <w:rPr>
          <w:bCs/>
          <w:iCs/>
          <w:color w:val="auto"/>
        </w:rPr>
        <w:t>).</w:t>
      </w:r>
      <w:r w:rsidRPr="00FB1412">
        <w:rPr>
          <w:color w:val="auto"/>
        </w:rPr>
        <w:t xml:space="preserve"> </w:t>
      </w:r>
    </w:p>
    <w:p w:rsidR="00986F5C" w:rsidRPr="00FB1412" w:rsidRDefault="00986F5C" w:rsidP="00986F5C">
      <w:pPr>
        <w:shd w:val="clear" w:color="auto" w:fill="FFFFFF"/>
        <w:spacing w:before="20" w:after="20" w:line="240" w:lineRule="auto"/>
        <w:jc w:val="both"/>
        <w:rPr>
          <w:color w:val="auto"/>
        </w:rPr>
      </w:pPr>
      <w:r w:rsidRPr="00FB1412">
        <w:rPr>
          <w:b/>
          <w:bCs/>
          <w:color w:val="auto"/>
        </w:rPr>
        <w:t>1.3. Требования к результатам освоения дисциплины:</w:t>
      </w:r>
    </w:p>
    <w:p w:rsidR="00986F5C" w:rsidRPr="00FB1412" w:rsidRDefault="00986F5C" w:rsidP="00986F5C">
      <w:pPr>
        <w:shd w:val="clear" w:color="auto" w:fill="FFFFFF"/>
        <w:spacing w:before="20" w:after="20" w:line="240" w:lineRule="auto"/>
        <w:ind w:firstLine="568"/>
        <w:jc w:val="both"/>
        <w:rPr>
          <w:color w:val="auto"/>
        </w:rPr>
      </w:pPr>
      <w:r w:rsidRPr="00FB1412">
        <w:rPr>
          <w:color w:val="auto"/>
        </w:rPr>
        <w:t>Процесс изучения дисциплины направлен на формирование элементов следующих компетенций:</w:t>
      </w:r>
    </w:p>
    <w:p w:rsidR="00986F5C" w:rsidRPr="00FB1412" w:rsidRDefault="00986F5C" w:rsidP="00986F5C">
      <w:pPr>
        <w:pStyle w:val="ConsPlusNormal"/>
        <w:widowControl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FB1412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 (</w:t>
      </w:r>
      <w:proofErr w:type="gramStart"/>
      <w:r w:rsidRPr="00FB141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B1412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986F5C" w:rsidRPr="00FB1412" w:rsidRDefault="00986F5C" w:rsidP="00986F5C">
      <w:pPr>
        <w:pStyle w:val="ConsPlusNormal"/>
        <w:widowControl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FB1412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 (</w:t>
      </w:r>
      <w:proofErr w:type="gramStart"/>
      <w:r w:rsidRPr="00FB141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B1412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986F5C" w:rsidRPr="00FB1412" w:rsidRDefault="00986F5C" w:rsidP="00986F5C">
      <w:pPr>
        <w:pStyle w:val="ConsPlusNormal"/>
        <w:widowControl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FB1412">
        <w:rPr>
          <w:rFonts w:ascii="Times New Roman" w:hAnsi="Times New Roman" w:cs="Times New Roman"/>
          <w:sz w:val="24"/>
          <w:szCs w:val="24"/>
        </w:rPr>
        <w:t>Решать проблемы, оценивать риски и принимать решения в нестандартных ситуациях (</w:t>
      </w:r>
      <w:proofErr w:type="gramStart"/>
      <w:r w:rsidRPr="00FB141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B1412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986F5C" w:rsidRPr="00FB1412" w:rsidRDefault="00986F5C" w:rsidP="00986F5C">
      <w:pPr>
        <w:pStyle w:val="ConsPlusNormal"/>
        <w:widowControl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FB1412">
        <w:rPr>
          <w:rFonts w:ascii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(</w:t>
      </w:r>
      <w:proofErr w:type="gramStart"/>
      <w:r w:rsidRPr="00FB141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B1412">
        <w:rPr>
          <w:rFonts w:ascii="Times New Roman" w:hAnsi="Times New Roman" w:cs="Times New Roman"/>
          <w:sz w:val="24"/>
          <w:szCs w:val="24"/>
        </w:rPr>
        <w:t xml:space="preserve"> 4).</w:t>
      </w:r>
    </w:p>
    <w:p w:rsidR="00986F5C" w:rsidRPr="00FB1412" w:rsidRDefault="00986F5C" w:rsidP="00986F5C">
      <w:pPr>
        <w:pStyle w:val="ConsPlusNormal"/>
        <w:widowControl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FB1412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 (</w:t>
      </w:r>
      <w:proofErr w:type="gramStart"/>
      <w:r w:rsidRPr="00FB141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B1412">
        <w:rPr>
          <w:rFonts w:ascii="Times New Roman" w:hAnsi="Times New Roman" w:cs="Times New Roman"/>
          <w:sz w:val="24"/>
          <w:szCs w:val="24"/>
        </w:rPr>
        <w:t xml:space="preserve"> 5).</w:t>
      </w:r>
    </w:p>
    <w:p w:rsidR="00986F5C" w:rsidRPr="00FB1412" w:rsidRDefault="00986F5C" w:rsidP="00986F5C">
      <w:pPr>
        <w:pStyle w:val="ConsPlusNormal"/>
        <w:widowControl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FB1412">
        <w:rPr>
          <w:rFonts w:ascii="Times New Roman" w:hAnsi="Times New Roman" w:cs="Times New Roman"/>
          <w:sz w:val="24"/>
          <w:szCs w:val="24"/>
        </w:rPr>
        <w:t>Работать в коллективе, обеспечивать его сплочение, эффективно общаться с коллегами, руководством, потребителями (</w:t>
      </w:r>
      <w:proofErr w:type="gramStart"/>
      <w:r w:rsidRPr="00FB141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B1412">
        <w:rPr>
          <w:rFonts w:ascii="Times New Roman" w:hAnsi="Times New Roman" w:cs="Times New Roman"/>
          <w:sz w:val="24"/>
          <w:szCs w:val="24"/>
        </w:rPr>
        <w:t xml:space="preserve"> 6).</w:t>
      </w:r>
    </w:p>
    <w:p w:rsidR="00986F5C" w:rsidRPr="00FB1412" w:rsidRDefault="00986F5C" w:rsidP="00986F5C">
      <w:pPr>
        <w:pStyle w:val="ConsPlusNormal"/>
        <w:widowControl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FB1412">
        <w:rPr>
          <w:rFonts w:ascii="Times New Roman" w:hAnsi="Times New Roman" w:cs="Times New Roman"/>
          <w:sz w:val="24"/>
          <w:szCs w:val="24"/>
        </w:rPr>
        <w:lastRenderedPageBreak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 (</w:t>
      </w:r>
      <w:proofErr w:type="gramStart"/>
      <w:r w:rsidRPr="00FB141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B1412">
        <w:rPr>
          <w:rFonts w:ascii="Times New Roman" w:hAnsi="Times New Roman" w:cs="Times New Roman"/>
          <w:sz w:val="24"/>
          <w:szCs w:val="24"/>
        </w:rPr>
        <w:t xml:space="preserve"> 7).</w:t>
      </w:r>
    </w:p>
    <w:p w:rsidR="00986F5C" w:rsidRPr="00FB1412" w:rsidRDefault="00986F5C" w:rsidP="00986F5C">
      <w:pPr>
        <w:pStyle w:val="ConsPlusNormal"/>
        <w:widowControl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FB1412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</w:t>
      </w:r>
      <w:proofErr w:type="gramStart"/>
      <w:r w:rsidRPr="00FB141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B1412">
        <w:rPr>
          <w:rFonts w:ascii="Times New Roman" w:hAnsi="Times New Roman" w:cs="Times New Roman"/>
          <w:sz w:val="24"/>
          <w:szCs w:val="24"/>
        </w:rPr>
        <w:t xml:space="preserve"> 8).</w:t>
      </w:r>
    </w:p>
    <w:p w:rsidR="00986F5C" w:rsidRPr="00FB1412" w:rsidRDefault="00986F5C" w:rsidP="00986F5C">
      <w:pPr>
        <w:pStyle w:val="ConsPlusNormal"/>
        <w:widowControl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FB1412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 (</w:t>
      </w:r>
      <w:proofErr w:type="gramStart"/>
      <w:r w:rsidRPr="00FB141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B1412">
        <w:rPr>
          <w:rFonts w:ascii="Times New Roman" w:hAnsi="Times New Roman" w:cs="Times New Roman"/>
          <w:sz w:val="24"/>
          <w:szCs w:val="24"/>
        </w:rPr>
        <w:t xml:space="preserve"> 9).</w:t>
      </w:r>
    </w:p>
    <w:p w:rsidR="00986F5C" w:rsidRPr="00FB1412" w:rsidRDefault="00986F5C" w:rsidP="00986F5C">
      <w:pPr>
        <w:pStyle w:val="ConsPlusNormal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FB1412">
        <w:rPr>
          <w:rFonts w:ascii="Times New Roman" w:hAnsi="Times New Roman" w:cs="Times New Roman"/>
          <w:sz w:val="24"/>
          <w:szCs w:val="24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 (</w:t>
      </w:r>
      <w:proofErr w:type="gramStart"/>
      <w:r w:rsidRPr="00FB141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B1412">
        <w:rPr>
          <w:rFonts w:ascii="Times New Roman" w:hAnsi="Times New Roman" w:cs="Times New Roman"/>
          <w:sz w:val="24"/>
          <w:szCs w:val="24"/>
        </w:rPr>
        <w:t xml:space="preserve"> 10).</w:t>
      </w:r>
    </w:p>
    <w:p w:rsidR="00986F5C" w:rsidRPr="00FB1412" w:rsidRDefault="00986F5C" w:rsidP="00986F5C">
      <w:pPr>
        <w:pStyle w:val="ConsPlusNormal"/>
        <w:widowControl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FB1412">
        <w:rPr>
          <w:rFonts w:ascii="Times New Roman" w:hAnsi="Times New Roman" w:cs="Times New Roman"/>
          <w:sz w:val="24"/>
          <w:szCs w:val="24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 (</w:t>
      </w:r>
      <w:proofErr w:type="gramStart"/>
      <w:r w:rsidRPr="00FB141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B1412">
        <w:rPr>
          <w:rFonts w:ascii="Times New Roman" w:hAnsi="Times New Roman" w:cs="Times New Roman"/>
          <w:sz w:val="24"/>
          <w:szCs w:val="24"/>
        </w:rPr>
        <w:t xml:space="preserve"> 11).</w:t>
      </w:r>
    </w:p>
    <w:p w:rsidR="00986F5C" w:rsidRPr="00FB1412" w:rsidRDefault="00986F5C" w:rsidP="00986F5C">
      <w:pPr>
        <w:pStyle w:val="a3"/>
        <w:spacing w:before="20" w:after="20"/>
        <w:jc w:val="both"/>
        <w:rPr>
          <w:b/>
          <w:sz w:val="24"/>
          <w:szCs w:val="24"/>
          <w:u w:val="single"/>
        </w:rPr>
      </w:pPr>
      <w:r w:rsidRPr="00FB1412">
        <w:rPr>
          <w:b/>
          <w:sz w:val="24"/>
          <w:szCs w:val="24"/>
          <w:u w:val="single"/>
        </w:rPr>
        <w:t>Профессиональные:</w:t>
      </w:r>
    </w:p>
    <w:p w:rsidR="00986F5C" w:rsidRPr="00FB1412" w:rsidRDefault="00986F5C" w:rsidP="00986F5C">
      <w:pPr>
        <w:pStyle w:val="a3"/>
        <w:spacing w:before="20" w:after="20"/>
        <w:jc w:val="both"/>
        <w:rPr>
          <w:sz w:val="24"/>
          <w:szCs w:val="24"/>
        </w:rPr>
      </w:pPr>
      <w:r w:rsidRPr="00FB1412">
        <w:rPr>
          <w:sz w:val="24"/>
          <w:szCs w:val="24"/>
        </w:rPr>
        <w:tab/>
        <w:t>Дизайнер (углубленной подготовки), преподаватель должен обладать профессиональными компетенциями, соответствующими видам деятельности:</w:t>
      </w:r>
    </w:p>
    <w:p w:rsidR="00986F5C" w:rsidRPr="00FB1412" w:rsidRDefault="00986F5C" w:rsidP="00986F5C">
      <w:pPr>
        <w:pStyle w:val="ConsPlusNormal"/>
        <w:spacing w:before="20" w:after="2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412">
        <w:rPr>
          <w:rFonts w:ascii="Times New Roman" w:hAnsi="Times New Roman" w:cs="Times New Roman"/>
          <w:b/>
          <w:sz w:val="24"/>
          <w:szCs w:val="24"/>
          <w:u w:val="single"/>
        </w:rPr>
        <w:t>Творческая художественно-проектная деятельность:</w:t>
      </w:r>
    </w:p>
    <w:p w:rsidR="00986F5C" w:rsidRPr="00FB1412" w:rsidRDefault="00986F5C" w:rsidP="00986F5C">
      <w:pPr>
        <w:pStyle w:val="a3"/>
        <w:numPr>
          <w:ilvl w:val="0"/>
          <w:numId w:val="1"/>
        </w:numPr>
        <w:spacing w:before="20" w:after="20"/>
        <w:jc w:val="both"/>
        <w:rPr>
          <w:sz w:val="24"/>
          <w:szCs w:val="24"/>
        </w:rPr>
      </w:pPr>
      <w:r w:rsidRPr="00FB1412">
        <w:rPr>
          <w:sz w:val="24"/>
          <w:szCs w:val="24"/>
        </w:rPr>
        <w:t>Изображать человека и окружающую предметно-пространственную среду средствами академического рисунка и живописи. (ПК 1.1).</w:t>
      </w:r>
    </w:p>
    <w:p w:rsidR="00986F5C" w:rsidRPr="00FB1412" w:rsidRDefault="00986F5C" w:rsidP="00986F5C">
      <w:pPr>
        <w:pStyle w:val="a3"/>
        <w:numPr>
          <w:ilvl w:val="0"/>
          <w:numId w:val="1"/>
        </w:numPr>
        <w:spacing w:before="20" w:after="20"/>
        <w:jc w:val="both"/>
        <w:rPr>
          <w:sz w:val="24"/>
          <w:szCs w:val="24"/>
        </w:rPr>
      </w:pPr>
      <w:r w:rsidRPr="00FB1412">
        <w:rPr>
          <w:sz w:val="24"/>
          <w:szCs w:val="24"/>
        </w:rPr>
        <w:t>Применять знания о закономерностях построения художественной формы и особенностях ее восприятия (ПК 1.2).</w:t>
      </w:r>
    </w:p>
    <w:p w:rsidR="00986F5C" w:rsidRPr="00FB1412" w:rsidRDefault="00986F5C" w:rsidP="00986F5C">
      <w:pPr>
        <w:pStyle w:val="ConsPlusNormal"/>
        <w:widowControl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FB1412">
        <w:rPr>
          <w:rFonts w:ascii="Times New Roman" w:hAnsi="Times New Roman" w:cs="Times New Roman"/>
          <w:sz w:val="24"/>
          <w:szCs w:val="24"/>
        </w:rPr>
        <w:t>Применять знания о закономерностях построения художественной формы и особенностях ее восприятия. (ПК 1.3).</w:t>
      </w:r>
    </w:p>
    <w:p w:rsidR="00986F5C" w:rsidRPr="00FB1412" w:rsidRDefault="00986F5C" w:rsidP="00986F5C">
      <w:pPr>
        <w:pStyle w:val="ConsPlusNormal"/>
        <w:widowControl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FB1412">
        <w:rPr>
          <w:rFonts w:ascii="Times New Roman" w:hAnsi="Times New Roman" w:cs="Times New Roman"/>
          <w:sz w:val="24"/>
          <w:szCs w:val="24"/>
        </w:rPr>
        <w:t xml:space="preserve">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FB1412">
        <w:rPr>
          <w:rFonts w:ascii="Times New Roman" w:hAnsi="Times New Roman" w:cs="Times New Roman"/>
          <w:sz w:val="24"/>
          <w:szCs w:val="24"/>
        </w:rPr>
        <w:t>предпроектные</w:t>
      </w:r>
      <w:proofErr w:type="spellEnd"/>
      <w:r w:rsidRPr="00FB1412">
        <w:rPr>
          <w:rFonts w:ascii="Times New Roman" w:hAnsi="Times New Roman" w:cs="Times New Roman"/>
          <w:sz w:val="24"/>
          <w:szCs w:val="24"/>
        </w:rPr>
        <w:t xml:space="preserve"> исследования. (ПК 1.3).</w:t>
      </w:r>
    </w:p>
    <w:p w:rsidR="00986F5C" w:rsidRPr="00FB1412" w:rsidRDefault="00986F5C" w:rsidP="00986F5C">
      <w:pPr>
        <w:pStyle w:val="ConsPlusNormal"/>
        <w:widowControl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FB1412">
        <w:rPr>
          <w:rFonts w:ascii="Times New Roman" w:hAnsi="Times New Roman" w:cs="Times New Roman"/>
          <w:sz w:val="24"/>
          <w:szCs w:val="24"/>
        </w:rPr>
        <w:t xml:space="preserve">Владеть основными принципами, методами и приемами работы над </w:t>
      </w:r>
      <w:proofErr w:type="gramStart"/>
      <w:r w:rsidRPr="00FB1412">
        <w:rPr>
          <w:rFonts w:ascii="Times New Roman" w:hAnsi="Times New Roman" w:cs="Times New Roman"/>
          <w:sz w:val="24"/>
          <w:szCs w:val="24"/>
        </w:rPr>
        <w:t>дизайн-проектом</w:t>
      </w:r>
      <w:proofErr w:type="gramEnd"/>
      <w:r w:rsidRPr="00FB1412">
        <w:rPr>
          <w:rFonts w:ascii="Times New Roman" w:hAnsi="Times New Roman" w:cs="Times New Roman"/>
          <w:sz w:val="24"/>
          <w:szCs w:val="24"/>
        </w:rPr>
        <w:t>. (ПК 1.4).</w:t>
      </w:r>
    </w:p>
    <w:p w:rsidR="00986F5C" w:rsidRPr="00FB1412" w:rsidRDefault="00986F5C" w:rsidP="00986F5C">
      <w:pPr>
        <w:pStyle w:val="ConsPlusNormal"/>
        <w:widowControl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FB1412">
        <w:rPr>
          <w:rFonts w:ascii="Times New Roman" w:hAnsi="Times New Roman" w:cs="Times New Roman"/>
          <w:sz w:val="24"/>
          <w:szCs w:val="24"/>
        </w:rPr>
        <w:t>Владеть классическими изобразительными и техническими приемами, материалами и средствами проектной графики и макетирования. (ПК 1.5).</w:t>
      </w:r>
    </w:p>
    <w:p w:rsidR="00986F5C" w:rsidRPr="00FB1412" w:rsidRDefault="00986F5C" w:rsidP="00986F5C">
      <w:pPr>
        <w:pStyle w:val="ConsPlusNormal"/>
        <w:widowControl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FB1412">
        <w:rPr>
          <w:rFonts w:ascii="Times New Roman" w:hAnsi="Times New Roman" w:cs="Times New Roman"/>
          <w:sz w:val="24"/>
          <w:szCs w:val="24"/>
        </w:rPr>
        <w:t>Учитывать при проектировании особенности материалов, технологии изготовления, особенности современного производственного оборудования. (ПК 1.6).</w:t>
      </w:r>
    </w:p>
    <w:p w:rsidR="00986F5C" w:rsidRPr="00FB1412" w:rsidRDefault="00986F5C" w:rsidP="00986F5C">
      <w:pPr>
        <w:pStyle w:val="ConsPlusNormal"/>
        <w:widowControl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FB1412">
        <w:rPr>
          <w:rFonts w:ascii="Times New Roman" w:hAnsi="Times New Roman" w:cs="Times New Roman"/>
          <w:sz w:val="24"/>
          <w:szCs w:val="24"/>
        </w:rPr>
        <w:t>Использовать компьютерные технологии при реализации творческого замысла. (ПК 1.7).</w:t>
      </w:r>
    </w:p>
    <w:p w:rsidR="00986F5C" w:rsidRPr="00FB1412" w:rsidRDefault="00986F5C" w:rsidP="00986F5C">
      <w:pPr>
        <w:pStyle w:val="ConsPlusNormal"/>
        <w:widowControl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FB1412">
        <w:rPr>
          <w:rFonts w:ascii="Times New Roman" w:hAnsi="Times New Roman" w:cs="Times New Roman"/>
          <w:sz w:val="24"/>
          <w:szCs w:val="24"/>
        </w:rPr>
        <w:t>Находить художественные специфические средства, новые образно-пластические решения для каждой творческой задачи. (ПК 1.8).</w:t>
      </w:r>
    </w:p>
    <w:p w:rsidR="00986F5C" w:rsidRPr="00FB1412" w:rsidRDefault="00986F5C" w:rsidP="00986F5C">
      <w:pPr>
        <w:pStyle w:val="ConsPlusNormal"/>
        <w:widowControl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FB1412">
        <w:rPr>
          <w:rFonts w:ascii="Times New Roman" w:hAnsi="Times New Roman" w:cs="Times New Roman"/>
          <w:sz w:val="24"/>
          <w:szCs w:val="24"/>
        </w:rPr>
        <w:t xml:space="preserve">Осуществлять процесс </w:t>
      </w:r>
      <w:proofErr w:type="gramStart"/>
      <w:r w:rsidRPr="00FB1412">
        <w:rPr>
          <w:rFonts w:ascii="Times New Roman" w:hAnsi="Times New Roman" w:cs="Times New Roman"/>
          <w:sz w:val="24"/>
          <w:szCs w:val="24"/>
        </w:rPr>
        <w:t>дизайн-проектирования</w:t>
      </w:r>
      <w:proofErr w:type="gramEnd"/>
      <w:r w:rsidRPr="00FB1412">
        <w:rPr>
          <w:rFonts w:ascii="Times New Roman" w:hAnsi="Times New Roman" w:cs="Times New Roman"/>
          <w:sz w:val="24"/>
          <w:szCs w:val="24"/>
        </w:rPr>
        <w:t>. (ПК 19).</w:t>
      </w:r>
    </w:p>
    <w:p w:rsidR="00986F5C" w:rsidRPr="00FB1412" w:rsidRDefault="00986F5C" w:rsidP="00986F5C">
      <w:pPr>
        <w:pStyle w:val="a8"/>
        <w:numPr>
          <w:ilvl w:val="0"/>
          <w:numId w:val="1"/>
        </w:num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FB1412">
        <w:rPr>
          <w:rFonts w:ascii="Times New Roman" w:hAnsi="Times New Roman"/>
          <w:sz w:val="24"/>
          <w:szCs w:val="24"/>
        </w:rPr>
        <w:t>Разрабатывать техническое задание на дизайнерскую продукцию (ПК 1.10).</w:t>
      </w:r>
    </w:p>
    <w:p w:rsidR="00986F5C" w:rsidRPr="00FB1412" w:rsidRDefault="00986F5C" w:rsidP="00986F5C">
      <w:pPr>
        <w:pStyle w:val="a8"/>
        <w:spacing w:before="20" w:after="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1412">
        <w:rPr>
          <w:rFonts w:ascii="Times New Roman" w:hAnsi="Times New Roman"/>
          <w:b/>
          <w:sz w:val="24"/>
          <w:szCs w:val="24"/>
          <w:u w:val="single"/>
        </w:rPr>
        <w:t>Педагогическая деятельность:</w:t>
      </w:r>
    </w:p>
    <w:p w:rsidR="00986F5C" w:rsidRPr="00FB1412" w:rsidRDefault="00986F5C" w:rsidP="00986F5C">
      <w:pPr>
        <w:pStyle w:val="ConsPlusNormal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FB1412">
        <w:rPr>
          <w:rFonts w:ascii="Times New Roman" w:hAnsi="Times New Roman" w:cs="Times New Roman"/>
          <w:sz w:val="24"/>
          <w:szCs w:val="24"/>
        </w:rPr>
        <w:t xml:space="preserve">Осуществлять преподавательскую и учебно-методическую деятельность в образовательных организациях дополнительного образования детей (детских </w:t>
      </w:r>
      <w:r w:rsidRPr="00FB1412">
        <w:rPr>
          <w:rFonts w:ascii="Times New Roman" w:hAnsi="Times New Roman" w:cs="Times New Roman"/>
          <w:sz w:val="24"/>
          <w:szCs w:val="24"/>
        </w:rPr>
        <w:lastRenderedPageBreak/>
        <w:t>школах искусств по видам искусств), общеобразовательных организациях, профессиональных образовательных организациях (ПК 2.1).</w:t>
      </w:r>
    </w:p>
    <w:p w:rsidR="00986F5C" w:rsidRPr="00FB1412" w:rsidRDefault="00986F5C" w:rsidP="00986F5C">
      <w:pPr>
        <w:pStyle w:val="ConsPlusNormal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FB1412">
        <w:rPr>
          <w:rFonts w:ascii="Times New Roman" w:hAnsi="Times New Roman" w:cs="Times New Roman"/>
          <w:sz w:val="24"/>
          <w:szCs w:val="24"/>
        </w:rPr>
        <w:t>Использовать знания в области психологии и педагогики, специальных и теоретических дисциплин в преподавательской деятельности (ПК 2.2).</w:t>
      </w:r>
    </w:p>
    <w:p w:rsidR="00986F5C" w:rsidRPr="00FB1412" w:rsidRDefault="00986F5C" w:rsidP="00986F5C">
      <w:pPr>
        <w:pStyle w:val="ConsPlusNormal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FB1412">
        <w:rPr>
          <w:rFonts w:ascii="Times New Roman" w:hAnsi="Times New Roman" w:cs="Times New Roman"/>
          <w:sz w:val="24"/>
          <w:szCs w:val="24"/>
        </w:rPr>
        <w:t>Использовать базовые знания и практический опыт по организации и анализу образовательного процесса, методике подготовки и проведения занятия (ПК 2.3).</w:t>
      </w:r>
    </w:p>
    <w:p w:rsidR="00986F5C" w:rsidRPr="00FB1412" w:rsidRDefault="00986F5C" w:rsidP="00986F5C">
      <w:pPr>
        <w:pStyle w:val="ConsPlusNormal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FB1412">
        <w:rPr>
          <w:rFonts w:ascii="Times New Roman" w:hAnsi="Times New Roman" w:cs="Times New Roman"/>
          <w:sz w:val="24"/>
          <w:szCs w:val="24"/>
        </w:rPr>
        <w:t>Применять классические и современные методы преподавания (ПК 2.4).</w:t>
      </w:r>
    </w:p>
    <w:p w:rsidR="00986F5C" w:rsidRPr="00FB1412" w:rsidRDefault="00986F5C" w:rsidP="00986F5C">
      <w:pPr>
        <w:pStyle w:val="ConsPlusNormal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FB1412">
        <w:rPr>
          <w:rFonts w:ascii="Times New Roman" w:hAnsi="Times New Roman" w:cs="Times New Roman"/>
          <w:sz w:val="24"/>
          <w:szCs w:val="24"/>
        </w:rPr>
        <w:t>Использовать индивидуальные методы и приемы работы с учетом возрастных, психологических и физиологических особенностей обучающихся (ПК 2.5).</w:t>
      </w:r>
    </w:p>
    <w:p w:rsidR="00986F5C" w:rsidRPr="00FB1412" w:rsidRDefault="00986F5C" w:rsidP="00986F5C">
      <w:pPr>
        <w:pStyle w:val="ConsPlusNormal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FB1412">
        <w:rPr>
          <w:rFonts w:ascii="Times New Roman" w:hAnsi="Times New Roman" w:cs="Times New Roman"/>
          <w:sz w:val="24"/>
          <w:szCs w:val="24"/>
        </w:rPr>
        <w:t>Планировать развитие профессиональных умений обучающихся (ПК 2.6).</w:t>
      </w:r>
    </w:p>
    <w:p w:rsidR="00986F5C" w:rsidRPr="00FB1412" w:rsidRDefault="00986F5C" w:rsidP="00986F5C">
      <w:pPr>
        <w:pStyle w:val="ConsPlusNormal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FB1412">
        <w:rPr>
          <w:rFonts w:ascii="Times New Roman" w:hAnsi="Times New Roman" w:cs="Times New Roman"/>
          <w:sz w:val="24"/>
          <w:szCs w:val="24"/>
        </w:rPr>
        <w:t>Владеть культурой устной и письменной речи, профессиональной терминологией (ПК 2.7).</w:t>
      </w:r>
    </w:p>
    <w:p w:rsidR="00986F5C" w:rsidRPr="00FB1412" w:rsidRDefault="00986F5C" w:rsidP="00986F5C">
      <w:pPr>
        <w:shd w:val="clear" w:color="auto" w:fill="FFFFFF"/>
        <w:spacing w:before="20" w:after="20" w:line="240" w:lineRule="auto"/>
        <w:ind w:left="360" w:firstLine="568"/>
        <w:jc w:val="both"/>
        <w:rPr>
          <w:color w:val="auto"/>
        </w:rPr>
      </w:pPr>
    </w:p>
    <w:p w:rsidR="00986F5C" w:rsidRPr="00FB1412" w:rsidRDefault="00986F5C" w:rsidP="00986F5C">
      <w:pPr>
        <w:shd w:val="clear" w:color="auto" w:fill="FFFFFF"/>
        <w:spacing w:before="20" w:after="20" w:line="240" w:lineRule="auto"/>
        <w:jc w:val="both"/>
        <w:rPr>
          <w:color w:val="auto"/>
        </w:rPr>
      </w:pPr>
      <w:r w:rsidRPr="00FB1412">
        <w:rPr>
          <w:b/>
          <w:bCs/>
          <w:color w:val="auto"/>
        </w:rPr>
        <w:t>1.4. Общая трудоемкость дисциплины:</w:t>
      </w:r>
    </w:p>
    <w:p w:rsidR="00986F5C" w:rsidRPr="00FB1412" w:rsidRDefault="00986F5C" w:rsidP="00986F5C">
      <w:pPr>
        <w:pStyle w:val="a6"/>
        <w:spacing w:before="20" w:after="20"/>
        <w:jc w:val="both"/>
        <w:rPr>
          <w:szCs w:val="24"/>
        </w:rPr>
      </w:pPr>
      <w:r w:rsidRPr="00FB1412">
        <w:rPr>
          <w:spacing w:val="2"/>
          <w:szCs w:val="24"/>
        </w:rPr>
        <w:t xml:space="preserve">Максимальной учебной нагрузкой </w:t>
      </w:r>
      <w:proofErr w:type="gramStart"/>
      <w:r w:rsidRPr="00FB1412">
        <w:rPr>
          <w:spacing w:val="2"/>
          <w:szCs w:val="24"/>
        </w:rPr>
        <w:t>обучающегося</w:t>
      </w:r>
      <w:proofErr w:type="gramEnd"/>
      <w:r w:rsidRPr="00FB1412">
        <w:rPr>
          <w:szCs w:val="24"/>
        </w:rPr>
        <w:t xml:space="preserve"> 216 часов, в том числе:</w:t>
      </w:r>
    </w:p>
    <w:p w:rsidR="00986F5C" w:rsidRPr="00FB1412" w:rsidRDefault="00986F5C" w:rsidP="00986F5C">
      <w:pPr>
        <w:pStyle w:val="a6"/>
        <w:numPr>
          <w:ilvl w:val="0"/>
          <w:numId w:val="3"/>
        </w:numPr>
        <w:spacing w:before="20" w:after="20"/>
        <w:jc w:val="both"/>
        <w:rPr>
          <w:spacing w:val="2"/>
          <w:szCs w:val="24"/>
        </w:rPr>
      </w:pPr>
      <w:r w:rsidRPr="00FB1412">
        <w:rPr>
          <w:spacing w:val="2"/>
          <w:szCs w:val="24"/>
        </w:rPr>
        <w:t>обязательной аудиторной нагрузки обучающегося 144 часа, в том числе лабораторных и практических занятий -144 часа;</w:t>
      </w:r>
    </w:p>
    <w:p w:rsidR="00986F5C" w:rsidRPr="00FB1412" w:rsidRDefault="00986F5C" w:rsidP="00986F5C">
      <w:pPr>
        <w:pStyle w:val="a6"/>
        <w:numPr>
          <w:ilvl w:val="0"/>
          <w:numId w:val="3"/>
        </w:numPr>
        <w:spacing w:before="20" w:after="20"/>
        <w:jc w:val="both"/>
        <w:rPr>
          <w:szCs w:val="24"/>
        </w:rPr>
      </w:pPr>
      <w:r w:rsidRPr="00FB1412">
        <w:rPr>
          <w:spacing w:val="2"/>
          <w:szCs w:val="24"/>
        </w:rPr>
        <w:t>самостоятельной работы обучающегося 72 часа.</w:t>
      </w:r>
    </w:p>
    <w:p w:rsidR="00986F5C" w:rsidRPr="00FB1412" w:rsidRDefault="00986F5C" w:rsidP="00986F5C">
      <w:pPr>
        <w:pStyle w:val="a6"/>
        <w:spacing w:before="20" w:after="20"/>
        <w:jc w:val="both"/>
        <w:rPr>
          <w:szCs w:val="24"/>
        </w:rPr>
      </w:pPr>
    </w:p>
    <w:p w:rsidR="00986F5C" w:rsidRPr="00FB1412" w:rsidRDefault="00986F5C" w:rsidP="00986F5C">
      <w:pPr>
        <w:shd w:val="clear" w:color="auto" w:fill="FFFFFF"/>
        <w:spacing w:before="20" w:after="20" w:line="240" w:lineRule="auto"/>
        <w:jc w:val="both"/>
        <w:rPr>
          <w:color w:val="auto"/>
        </w:rPr>
      </w:pPr>
      <w:r w:rsidRPr="00FB1412">
        <w:rPr>
          <w:color w:val="auto"/>
        </w:rPr>
        <w:t>форма контроля – накопительная система оценок;</w:t>
      </w:r>
    </w:p>
    <w:p w:rsidR="00986F5C" w:rsidRPr="00FB1412" w:rsidRDefault="00986F5C" w:rsidP="00986F5C">
      <w:pPr>
        <w:spacing w:before="20" w:after="20"/>
        <w:jc w:val="both"/>
        <w:rPr>
          <w:iCs/>
          <w:color w:val="auto"/>
        </w:rPr>
      </w:pPr>
      <w:r w:rsidRPr="00FB1412">
        <w:rPr>
          <w:color w:val="auto"/>
        </w:rPr>
        <w:t xml:space="preserve"> форма аттестации – </w:t>
      </w:r>
      <w:r w:rsidRPr="00FB1412">
        <w:rPr>
          <w:iCs/>
          <w:color w:val="auto"/>
        </w:rPr>
        <w:t xml:space="preserve">дифференцированный зачёт (1,3 семестр); контрольная работа (2 семестр); экзамен (4 семестр).     </w:t>
      </w:r>
    </w:p>
    <w:p w:rsidR="00986F5C" w:rsidRPr="00FB1412" w:rsidRDefault="00986F5C" w:rsidP="00986F5C">
      <w:pPr>
        <w:shd w:val="clear" w:color="auto" w:fill="FFFFFF"/>
        <w:spacing w:before="20" w:after="20" w:line="240" w:lineRule="auto"/>
        <w:jc w:val="both"/>
        <w:rPr>
          <w:color w:val="auto"/>
        </w:rPr>
      </w:pPr>
      <w:r w:rsidRPr="00FB1412">
        <w:rPr>
          <w:b/>
          <w:bCs/>
          <w:color w:val="auto"/>
        </w:rPr>
        <w:t>   1.5.Тематический план </w:t>
      </w:r>
      <w:r w:rsidRPr="00FB1412">
        <w:rPr>
          <w:color w:val="auto"/>
        </w:rPr>
        <w:t>учебной дисциплины включает в себя следующие разделы:</w:t>
      </w:r>
    </w:p>
    <w:p w:rsidR="00986F5C" w:rsidRPr="00FB1412" w:rsidRDefault="00986F5C" w:rsidP="00986F5C">
      <w:pPr>
        <w:spacing w:before="20" w:after="20"/>
        <w:jc w:val="both"/>
        <w:rPr>
          <w:color w:val="auto"/>
        </w:rPr>
      </w:pPr>
      <w:r w:rsidRPr="00FB1412">
        <w:rPr>
          <w:color w:val="auto"/>
        </w:rPr>
        <w:t>Тема 1.  Разновидности декоративных садов и обмеры территории.</w:t>
      </w:r>
    </w:p>
    <w:p w:rsidR="00986F5C" w:rsidRPr="00FB1412" w:rsidRDefault="00986F5C" w:rsidP="00986F5C">
      <w:pPr>
        <w:spacing w:before="20" w:after="20"/>
        <w:jc w:val="both"/>
        <w:outlineLvl w:val="0"/>
        <w:rPr>
          <w:color w:val="auto"/>
        </w:rPr>
      </w:pPr>
      <w:r w:rsidRPr="00FB1412">
        <w:rPr>
          <w:color w:val="auto"/>
        </w:rPr>
        <w:t xml:space="preserve">Тема 2.  </w:t>
      </w:r>
      <w:r w:rsidRPr="00FB1412">
        <w:rPr>
          <w:color w:val="auto"/>
          <w:spacing w:val="-1"/>
        </w:rPr>
        <w:t>Классификация садов</w:t>
      </w:r>
    </w:p>
    <w:p w:rsidR="00986F5C" w:rsidRPr="00FB1412" w:rsidRDefault="00986F5C" w:rsidP="00986F5C">
      <w:pPr>
        <w:spacing w:before="20" w:after="20"/>
        <w:jc w:val="both"/>
        <w:rPr>
          <w:color w:val="auto"/>
        </w:rPr>
      </w:pPr>
      <w:r w:rsidRPr="00FB1412">
        <w:rPr>
          <w:color w:val="auto"/>
        </w:rPr>
        <w:t xml:space="preserve">Тема 3.  </w:t>
      </w:r>
      <w:r w:rsidRPr="00FB1412">
        <w:rPr>
          <w:color w:val="auto"/>
          <w:spacing w:val="-1"/>
        </w:rPr>
        <w:t>Подготовка местности</w:t>
      </w:r>
    </w:p>
    <w:p w:rsidR="00986F5C" w:rsidRPr="00FB1412" w:rsidRDefault="00986F5C" w:rsidP="00986F5C">
      <w:pPr>
        <w:spacing w:before="20" w:after="20"/>
        <w:jc w:val="both"/>
        <w:outlineLvl w:val="0"/>
        <w:rPr>
          <w:color w:val="auto"/>
        </w:rPr>
      </w:pPr>
      <w:r w:rsidRPr="00FB1412">
        <w:rPr>
          <w:color w:val="auto"/>
        </w:rPr>
        <w:t>Тема 4.  Разметка местности</w:t>
      </w:r>
    </w:p>
    <w:p w:rsidR="00986F5C" w:rsidRPr="00FB1412" w:rsidRDefault="00986F5C" w:rsidP="00986F5C">
      <w:pPr>
        <w:spacing w:before="20" w:after="20"/>
        <w:jc w:val="both"/>
        <w:rPr>
          <w:color w:val="auto"/>
        </w:rPr>
      </w:pPr>
      <w:r w:rsidRPr="00FB1412">
        <w:rPr>
          <w:color w:val="auto"/>
        </w:rPr>
        <w:t>Тема 5.  Возможности и потребности обеспечения водой</w:t>
      </w:r>
    </w:p>
    <w:p w:rsidR="00986F5C" w:rsidRPr="00FB1412" w:rsidRDefault="00986F5C" w:rsidP="00986F5C">
      <w:pPr>
        <w:spacing w:before="20" w:after="20"/>
        <w:jc w:val="both"/>
        <w:rPr>
          <w:color w:val="auto"/>
          <w:spacing w:val="-2"/>
        </w:rPr>
      </w:pPr>
      <w:r w:rsidRPr="00FB1412">
        <w:rPr>
          <w:color w:val="auto"/>
        </w:rPr>
        <w:t xml:space="preserve">Тема 6.  </w:t>
      </w:r>
      <w:r w:rsidRPr="00FB1412">
        <w:rPr>
          <w:color w:val="auto"/>
          <w:spacing w:val="-2"/>
        </w:rPr>
        <w:t>Проектирование и создание клумб из декоративных растений, а так</w:t>
      </w:r>
      <w:r w:rsidRPr="00FB1412">
        <w:rPr>
          <w:color w:val="auto"/>
          <w:spacing w:val="-2"/>
        </w:rPr>
        <w:softHyphen/>
      </w:r>
      <w:r w:rsidRPr="00FB1412">
        <w:rPr>
          <w:color w:val="auto"/>
          <w:spacing w:val="1"/>
        </w:rPr>
        <w:t>же уход за ними</w:t>
      </w:r>
    </w:p>
    <w:p w:rsidR="00986F5C" w:rsidRPr="00FB1412" w:rsidRDefault="00986F5C" w:rsidP="00986F5C">
      <w:pPr>
        <w:spacing w:before="20" w:after="20"/>
        <w:jc w:val="both"/>
        <w:rPr>
          <w:color w:val="auto"/>
        </w:rPr>
      </w:pPr>
      <w:r w:rsidRPr="00FB1412">
        <w:rPr>
          <w:color w:val="auto"/>
        </w:rPr>
        <w:t>Тема 7. Способы и технические устройства для отвода воды в саду</w:t>
      </w:r>
    </w:p>
    <w:p w:rsidR="00986F5C" w:rsidRPr="00FB1412" w:rsidRDefault="00986F5C" w:rsidP="00986F5C">
      <w:pPr>
        <w:spacing w:before="20" w:after="20"/>
        <w:jc w:val="both"/>
        <w:rPr>
          <w:color w:val="auto"/>
        </w:rPr>
      </w:pPr>
      <w:r w:rsidRPr="00FB1412">
        <w:rPr>
          <w:color w:val="auto"/>
        </w:rPr>
        <w:t xml:space="preserve">Тема 8.  </w:t>
      </w:r>
      <w:r w:rsidRPr="00FB1412">
        <w:rPr>
          <w:color w:val="auto"/>
          <w:spacing w:val="-3"/>
        </w:rPr>
        <w:t xml:space="preserve">Проектирование и создание клумб с двулетними растениями, а также </w:t>
      </w:r>
      <w:r w:rsidRPr="00FB1412">
        <w:rPr>
          <w:color w:val="auto"/>
        </w:rPr>
        <w:t>уход за ними</w:t>
      </w:r>
    </w:p>
    <w:p w:rsidR="00986F5C" w:rsidRPr="00FB1412" w:rsidRDefault="00986F5C" w:rsidP="00986F5C">
      <w:pPr>
        <w:spacing w:before="20" w:after="20"/>
        <w:jc w:val="both"/>
        <w:rPr>
          <w:color w:val="auto"/>
        </w:rPr>
      </w:pPr>
      <w:r w:rsidRPr="00FB1412">
        <w:rPr>
          <w:color w:val="auto"/>
        </w:rPr>
        <w:t xml:space="preserve">Тема 9.  </w:t>
      </w:r>
      <w:r w:rsidRPr="00FB1412">
        <w:rPr>
          <w:color w:val="auto"/>
          <w:spacing w:val="-1"/>
        </w:rPr>
        <w:t>Планирование расходов на обустройство территории. Эстетическая ценность объектов садово-паркового дизайна</w:t>
      </w:r>
    </w:p>
    <w:p w:rsidR="00986F5C" w:rsidRPr="00FB1412" w:rsidRDefault="00986F5C" w:rsidP="00986F5C">
      <w:pPr>
        <w:spacing w:before="20" w:after="20"/>
        <w:jc w:val="both"/>
        <w:rPr>
          <w:color w:val="auto"/>
        </w:rPr>
      </w:pPr>
      <w:r w:rsidRPr="00FB1412">
        <w:rPr>
          <w:color w:val="auto"/>
        </w:rPr>
        <w:t xml:space="preserve">Тема 10.  Создание газона методом посева семян. Уход за газоном: правила и </w:t>
      </w:r>
      <w:r w:rsidRPr="00FB1412">
        <w:rPr>
          <w:color w:val="auto"/>
          <w:spacing w:val="-1"/>
        </w:rPr>
        <w:t>орудия труда</w:t>
      </w:r>
    </w:p>
    <w:p w:rsidR="00986F5C" w:rsidRPr="00FB1412" w:rsidRDefault="00986F5C" w:rsidP="00986F5C">
      <w:pPr>
        <w:spacing w:before="20" w:after="20"/>
        <w:jc w:val="both"/>
        <w:rPr>
          <w:color w:val="auto"/>
        </w:rPr>
      </w:pPr>
      <w:r w:rsidRPr="00FB1412">
        <w:rPr>
          <w:color w:val="auto"/>
        </w:rPr>
        <w:t xml:space="preserve">Тема 11.  </w:t>
      </w:r>
      <w:r w:rsidRPr="00FB1412">
        <w:rPr>
          <w:color w:val="auto"/>
          <w:spacing w:val="-1"/>
        </w:rPr>
        <w:t>Постройка лестницы: конструкции и правила проектирования. Ма</w:t>
      </w:r>
      <w:r w:rsidRPr="00FB1412">
        <w:rPr>
          <w:color w:val="auto"/>
          <w:spacing w:val="-1"/>
        </w:rPr>
        <w:softHyphen/>
      </w:r>
      <w:r w:rsidRPr="00FB1412">
        <w:rPr>
          <w:color w:val="auto"/>
          <w:spacing w:val="-3"/>
        </w:rPr>
        <w:t>териалы и инструменты, используемые при строительстве лестницы</w:t>
      </w:r>
    </w:p>
    <w:p w:rsidR="00986F5C" w:rsidRPr="00FB1412" w:rsidRDefault="00986F5C" w:rsidP="00986F5C">
      <w:pPr>
        <w:spacing w:before="20" w:after="20"/>
        <w:jc w:val="both"/>
        <w:rPr>
          <w:color w:val="auto"/>
        </w:rPr>
      </w:pPr>
      <w:r w:rsidRPr="00FB1412">
        <w:rPr>
          <w:color w:val="auto"/>
        </w:rPr>
        <w:t xml:space="preserve">Тема 12.  </w:t>
      </w:r>
      <w:r w:rsidRPr="00FB1412">
        <w:rPr>
          <w:color w:val="auto"/>
          <w:spacing w:val="2"/>
        </w:rPr>
        <w:t xml:space="preserve">Создание газона методом укладки пластов дерна, раскатыванием </w:t>
      </w:r>
      <w:r w:rsidRPr="00FB1412">
        <w:rPr>
          <w:color w:val="auto"/>
        </w:rPr>
        <w:t>ковра из дерна. Уход за газоном и орудия труда.</w:t>
      </w:r>
    </w:p>
    <w:p w:rsidR="00986F5C" w:rsidRPr="00FB1412" w:rsidRDefault="00986F5C" w:rsidP="00986F5C">
      <w:pPr>
        <w:spacing w:before="20" w:after="20"/>
        <w:jc w:val="both"/>
        <w:rPr>
          <w:color w:val="auto"/>
        </w:rPr>
      </w:pPr>
      <w:r w:rsidRPr="00FB1412">
        <w:rPr>
          <w:color w:val="auto"/>
        </w:rPr>
        <w:t>Тема 13.  Обустройство патио и садовых дорожек. Правила проектирования, материалы и орудия труда, используемые при их создании</w:t>
      </w:r>
    </w:p>
    <w:p w:rsidR="00986F5C" w:rsidRPr="00FB1412" w:rsidRDefault="00986F5C" w:rsidP="00986F5C">
      <w:pPr>
        <w:spacing w:before="20" w:after="20"/>
        <w:jc w:val="both"/>
        <w:rPr>
          <w:color w:val="auto"/>
        </w:rPr>
      </w:pPr>
      <w:r w:rsidRPr="00FB1412">
        <w:rPr>
          <w:color w:val="auto"/>
        </w:rPr>
        <w:t xml:space="preserve">Тема 14.  </w:t>
      </w:r>
      <w:r w:rsidRPr="00FB1412">
        <w:rPr>
          <w:color w:val="auto"/>
          <w:spacing w:val="4"/>
        </w:rPr>
        <w:t xml:space="preserve">Проектирование и оформление клумб с многолетними  цветами. </w:t>
      </w:r>
      <w:r w:rsidRPr="00FB1412">
        <w:rPr>
          <w:color w:val="auto"/>
        </w:rPr>
        <w:t>Работы по уходу за цветочным ковром и орудия труда</w:t>
      </w:r>
    </w:p>
    <w:p w:rsidR="00986F5C" w:rsidRPr="00FB1412" w:rsidRDefault="00986F5C" w:rsidP="00986F5C">
      <w:pPr>
        <w:spacing w:before="20" w:after="20"/>
        <w:jc w:val="both"/>
        <w:rPr>
          <w:color w:val="auto"/>
          <w:spacing w:val="-2"/>
        </w:rPr>
      </w:pPr>
      <w:r w:rsidRPr="00FB1412">
        <w:rPr>
          <w:color w:val="auto"/>
        </w:rPr>
        <w:lastRenderedPageBreak/>
        <w:t xml:space="preserve">Тема 15.  </w:t>
      </w:r>
      <w:r w:rsidRPr="00FB1412">
        <w:rPr>
          <w:color w:val="auto"/>
          <w:spacing w:val="1"/>
        </w:rPr>
        <w:t xml:space="preserve">Строительство въезда для машины. Подготовка площадки, выбор </w:t>
      </w:r>
      <w:r w:rsidRPr="00FB1412">
        <w:rPr>
          <w:color w:val="auto"/>
        </w:rPr>
        <w:t>технологии и материала покрытия</w:t>
      </w:r>
    </w:p>
    <w:p w:rsidR="00986F5C" w:rsidRPr="00FB1412" w:rsidRDefault="00986F5C" w:rsidP="00986F5C">
      <w:pPr>
        <w:spacing w:before="20" w:after="20"/>
        <w:jc w:val="both"/>
        <w:rPr>
          <w:color w:val="auto"/>
        </w:rPr>
      </w:pPr>
      <w:r w:rsidRPr="00FB1412">
        <w:rPr>
          <w:color w:val="auto"/>
        </w:rPr>
        <w:t xml:space="preserve">Тема 16.  </w:t>
      </w:r>
      <w:r w:rsidRPr="00FB1412">
        <w:rPr>
          <w:color w:val="auto"/>
          <w:spacing w:val="-2"/>
        </w:rPr>
        <w:t>Особенности создания каменистого сада (или альпинария). Проекти</w:t>
      </w:r>
      <w:r w:rsidRPr="00FB1412">
        <w:rPr>
          <w:color w:val="auto"/>
          <w:spacing w:val="-2"/>
        </w:rPr>
        <w:softHyphen/>
      </w:r>
      <w:r w:rsidRPr="00FB1412">
        <w:rPr>
          <w:color w:val="auto"/>
        </w:rPr>
        <w:t>рование, подбор камней и растений, основные знания о них</w:t>
      </w:r>
    </w:p>
    <w:p w:rsidR="00986F5C" w:rsidRPr="00FB1412" w:rsidRDefault="00986F5C" w:rsidP="00986F5C">
      <w:pPr>
        <w:spacing w:before="20" w:after="20"/>
        <w:jc w:val="both"/>
        <w:rPr>
          <w:color w:val="auto"/>
        </w:rPr>
      </w:pPr>
      <w:r w:rsidRPr="00FB1412">
        <w:rPr>
          <w:color w:val="auto"/>
        </w:rPr>
        <w:t xml:space="preserve">Тема 17.  </w:t>
      </w:r>
      <w:r w:rsidRPr="00FB1412">
        <w:rPr>
          <w:color w:val="auto"/>
          <w:spacing w:val="-1"/>
        </w:rPr>
        <w:t>Создание бассейна: проектирование и строительство шаг за шагом. Используемые материалы и инструменты</w:t>
      </w:r>
    </w:p>
    <w:p w:rsidR="00986F5C" w:rsidRPr="00FB1412" w:rsidRDefault="00986F5C" w:rsidP="00986F5C">
      <w:pPr>
        <w:spacing w:before="20" w:after="20"/>
        <w:jc w:val="both"/>
        <w:rPr>
          <w:color w:val="auto"/>
          <w:spacing w:val="-7"/>
        </w:rPr>
      </w:pPr>
      <w:r w:rsidRPr="00FB1412">
        <w:rPr>
          <w:color w:val="auto"/>
        </w:rPr>
        <w:t xml:space="preserve">Тема 18.  </w:t>
      </w:r>
      <w:r w:rsidRPr="00FB1412">
        <w:rPr>
          <w:color w:val="auto"/>
          <w:spacing w:val="-1"/>
        </w:rPr>
        <w:t xml:space="preserve">Размещение, проектирование и обустройство искусственного ручья, </w:t>
      </w:r>
      <w:r w:rsidRPr="00FB1412">
        <w:rPr>
          <w:color w:val="auto"/>
        </w:rPr>
        <w:t>водопада, поилок и кормушек для птиц</w:t>
      </w:r>
    </w:p>
    <w:p w:rsidR="00986F5C" w:rsidRPr="00FB1412" w:rsidRDefault="00986F5C" w:rsidP="00986F5C">
      <w:pPr>
        <w:spacing w:before="20" w:after="20"/>
        <w:jc w:val="both"/>
        <w:rPr>
          <w:color w:val="auto"/>
        </w:rPr>
      </w:pPr>
      <w:r w:rsidRPr="00FB1412">
        <w:rPr>
          <w:color w:val="auto"/>
        </w:rPr>
        <w:t xml:space="preserve">Тема 19.  Проектирование и создание подпорных стен: строительство шаг за </w:t>
      </w:r>
      <w:r w:rsidRPr="00FB1412">
        <w:rPr>
          <w:color w:val="auto"/>
          <w:spacing w:val="-1"/>
        </w:rPr>
        <w:t>шагом. Декоративные растения для украшения подпорной стены</w:t>
      </w:r>
    </w:p>
    <w:p w:rsidR="00986F5C" w:rsidRPr="00FB1412" w:rsidRDefault="00986F5C" w:rsidP="00986F5C">
      <w:pPr>
        <w:spacing w:before="20" w:after="20"/>
        <w:jc w:val="both"/>
        <w:rPr>
          <w:color w:val="auto"/>
        </w:rPr>
      </w:pPr>
      <w:r w:rsidRPr="00FB1412">
        <w:rPr>
          <w:color w:val="auto"/>
        </w:rPr>
        <w:t xml:space="preserve">Тема 20.  </w:t>
      </w:r>
      <w:r w:rsidRPr="00FB1412">
        <w:rPr>
          <w:color w:val="auto"/>
          <w:spacing w:val="-2"/>
        </w:rPr>
        <w:t xml:space="preserve">Особенности   использования   в   саду  декоративных   кустарников. </w:t>
      </w:r>
      <w:r w:rsidRPr="00FB1412">
        <w:rPr>
          <w:color w:val="auto"/>
        </w:rPr>
        <w:t>Время и способы посадки. Работы по уходу за растениями</w:t>
      </w:r>
    </w:p>
    <w:p w:rsidR="00986F5C" w:rsidRPr="00FB1412" w:rsidRDefault="00986F5C" w:rsidP="00986F5C">
      <w:pPr>
        <w:spacing w:before="20" w:after="20"/>
        <w:jc w:val="both"/>
        <w:rPr>
          <w:color w:val="auto"/>
          <w:spacing w:val="-6"/>
        </w:rPr>
      </w:pPr>
      <w:r w:rsidRPr="00FB1412">
        <w:rPr>
          <w:color w:val="auto"/>
        </w:rPr>
        <w:t xml:space="preserve">Тема 21.  </w:t>
      </w:r>
      <w:r w:rsidRPr="00FB1412">
        <w:rPr>
          <w:color w:val="auto"/>
          <w:spacing w:val="-6"/>
        </w:rPr>
        <w:t>Проектирование и обустройство песочницы и детской игровой площад</w:t>
      </w:r>
      <w:r w:rsidRPr="00FB1412">
        <w:rPr>
          <w:color w:val="auto"/>
          <w:spacing w:val="-6"/>
        </w:rPr>
        <w:softHyphen/>
      </w:r>
      <w:r w:rsidRPr="00FB1412">
        <w:rPr>
          <w:color w:val="auto"/>
          <w:spacing w:val="-3"/>
        </w:rPr>
        <w:t>ки. Учет гигиенических требований и норм техники безопасности</w:t>
      </w:r>
    </w:p>
    <w:p w:rsidR="00986F5C" w:rsidRPr="00FB1412" w:rsidRDefault="00986F5C" w:rsidP="00986F5C">
      <w:pPr>
        <w:spacing w:before="20" w:after="20"/>
        <w:jc w:val="both"/>
        <w:rPr>
          <w:color w:val="auto"/>
        </w:rPr>
      </w:pPr>
      <w:r w:rsidRPr="00FB1412">
        <w:rPr>
          <w:color w:val="auto"/>
        </w:rPr>
        <w:t xml:space="preserve">Тема 22.  </w:t>
      </w:r>
      <w:r w:rsidRPr="00FB1412">
        <w:rPr>
          <w:color w:val="auto"/>
          <w:spacing w:val="2"/>
        </w:rPr>
        <w:t>Декоративные деревья: планировка, посадка и уход за ними. Эсте</w:t>
      </w:r>
      <w:r w:rsidRPr="00FB1412">
        <w:rPr>
          <w:color w:val="auto"/>
          <w:spacing w:val="2"/>
        </w:rPr>
        <w:softHyphen/>
      </w:r>
      <w:r w:rsidRPr="00FB1412">
        <w:rPr>
          <w:color w:val="auto"/>
        </w:rPr>
        <w:t>тика и целесообразность</w:t>
      </w:r>
    </w:p>
    <w:p w:rsidR="00986F5C" w:rsidRPr="00FB1412" w:rsidRDefault="00986F5C" w:rsidP="00986F5C">
      <w:pPr>
        <w:spacing w:before="20" w:after="20"/>
        <w:jc w:val="both"/>
        <w:rPr>
          <w:color w:val="auto"/>
        </w:rPr>
      </w:pPr>
      <w:r w:rsidRPr="00FB1412">
        <w:rPr>
          <w:color w:val="auto"/>
        </w:rPr>
        <w:t xml:space="preserve">Тема 23.  </w:t>
      </w:r>
      <w:r w:rsidRPr="00FB1412">
        <w:rPr>
          <w:color w:val="auto"/>
          <w:spacing w:val="-2"/>
        </w:rPr>
        <w:t xml:space="preserve">Размещение и возведение в саду </w:t>
      </w:r>
      <w:proofErr w:type="spellStart"/>
      <w:r w:rsidRPr="00FB1412">
        <w:rPr>
          <w:color w:val="auto"/>
          <w:spacing w:val="-2"/>
        </w:rPr>
        <w:t>пергол</w:t>
      </w:r>
      <w:proofErr w:type="spellEnd"/>
      <w:r w:rsidRPr="00FB1412">
        <w:rPr>
          <w:color w:val="auto"/>
          <w:spacing w:val="-2"/>
        </w:rPr>
        <w:t xml:space="preserve"> и садовых решеток. Выбор </w:t>
      </w:r>
      <w:r w:rsidRPr="00FB1412">
        <w:rPr>
          <w:color w:val="auto"/>
          <w:spacing w:val="-1"/>
        </w:rPr>
        <w:t>конструкции, материала, инструментов и подходящих растений</w:t>
      </w:r>
    </w:p>
    <w:p w:rsidR="00986F5C" w:rsidRPr="00FB1412" w:rsidRDefault="00986F5C" w:rsidP="00986F5C">
      <w:pPr>
        <w:spacing w:before="20" w:after="20"/>
        <w:jc w:val="both"/>
        <w:rPr>
          <w:color w:val="auto"/>
        </w:rPr>
      </w:pPr>
      <w:r w:rsidRPr="00FB1412">
        <w:rPr>
          <w:color w:val="auto"/>
        </w:rPr>
        <w:t xml:space="preserve">Тема 24.  </w:t>
      </w:r>
      <w:r w:rsidRPr="00FB1412">
        <w:rPr>
          <w:color w:val="auto"/>
          <w:spacing w:val="-2"/>
        </w:rPr>
        <w:t>Место хвойных, вечнозеленых растений в саду. Время и способы по</w:t>
      </w:r>
      <w:r w:rsidRPr="00FB1412">
        <w:rPr>
          <w:color w:val="auto"/>
          <w:spacing w:val="-2"/>
        </w:rPr>
        <w:softHyphen/>
      </w:r>
      <w:r w:rsidRPr="00FB1412">
        <w:rPr>
          <w:color w:val="auto"/>
        </w:rPr>
        <w:t>садки. Работы по уходу за растениями</w:t>
      </w:r>
    </w:p>
    <w:p w:rsidR="00986F5C" w:rsidRPr="00FB1412" w:rsidRDefault="00986F5C" w:rsidP="00986F5C">
      <w:pPr>
        <w:spacing w:before="20" w:after="20"/>
        <w:jc w:val="both"/>
        <w:rPr>
          <w:color w:val="auto"/>
        </w:rPr>
      </w:pPr>
      <w:r w:rsidRPr="00FB1412">
        <w:rPr>
          <w:color w:val="auto"/>
        </w:rPr>
        <w:t>Тема 25.  Проектирование, расчет и декоративное оформление садового водо</w:t>
      </w:r>
      <w:r w:rsidRPr="00FB1412">
        <w:rPr>
          <w:color w:val="auto"/>
        </w:rPr>
        <w:softHyphen/>
        <w:t xml:space="preserve">ема, используемые материалы и инструменты. Строительство шаг </w:t>
      </w:r>
      <w:r w:rsidRPr="00FB1412">
        <w:rPr>
          <w:color w:val="auto"/>
          <w:spacing w:val="-1"/>
        </w:rPr>
        <w:t>за шагом</w:t>
      </w:r>
    </w:p>
    <w:p w:rsidR="00986F5C" w:rsidRPr="00FB1412" w:rsidRDefault="00986F5C" w:rsidP="00986F5C">
      <w:pPr>
        <w:spacing w:before="20" w:after="20"/>
        <w:jc w:val="both"/>
        <w:rPr>
          <w:color w:val="auto"/>
        </w:rPr>
      </w:pPr>
      <w:r w:rsidRPr="00FB1412">
        <w:rPr>
          <w:color w:val="auto"/>
        </w:rPr>
        <w:t xml:space="preserve">Тема 26.  Живая изгородь: форма, размеры, место в саду. Критерии выбора </w:t>
      </w:r>
      <w:r w:rsidRPr="00FB1412">
        <w:rPr>
          <w:color w:val="auto"/>
          <w:spacing w:val="-3"/>
        </w:rPr>
        <w:t>растений</w:t>
      </w:r>
    </w:p>
    <w:p w:rsidR="00986F5C" w:rsidRPr="00FB1412" w:rsidRDefault="00986F5C" w:rsidP="00986F5C">
      <w:pPr>
        <w:spacing w:before="20" w:after="20"/>
        <w:jc w:val="both"/>
        <w:rPr>
          <w:color w:val="auto"/>
        </w:rPr>
      </w:pPr>
      <w:r w:rsidRPr="00FB1412">
        <w:rPr>
          <w:color w:val="auto"/>
        </w:rPr>
        <w:t xml:space="preserve">Тема 27.  </w:t>
      </w:r>
      <w:r w:rsidRPr="00FB1412">
        <w:rPr>
          <w:color w:val="auto"/>
          <w:spacing w:val="2"/>
        </w:rPr>
        <w:t>Ограды, изгороди: типы, стиль, размеры. Эстетические и функци</w:t>
      </w:r>
      <w:r w:rsidRPr="00FB1412">
        <w:rPr>
          <w:color w:val="auto"/>
          <w:spacing w:val="2"/>
        </w:rPr>
        <w:softHyphen/>
      </w:r>
      <w:r w:rsidRPr="00FB1412">
        <w:rPr>
          <w:color w:val="auto"/>
          <w:spacing w:val="1"/>
        </w:rPr>
        <w:t>ональные критерии выбора, используемые материалы и инстру</w:t>
      </w:r>
      <w:r w:rsidRPr="00FB1412">
        <w:rPr>
          <w:color w:val="auto"/>
          <w:spacing w:val="1"/>
        </w:rPr>
        <w:softHyphen/>
      </w:r>
      <w:r w:rsidRPr="00FB1412">
        <w:rPr>
          <w:color w:val="auto"/>
          <w:spacing w:val="-1"/>
        </w:rPr>
        <w:t>менты</w:t>
      </w:r>
    </w:p>
    <w:p w:rsidR="00986F5C" w:rsidRPr="00FB1412" w:rsidRDefault="00986F5C" w:rsidP="00986F5C">
      <w:pPr>
        <w:spacing w:before="20" w:after="20"/>
        <w:jc w:val="both"/>
        <w:rPr>
          <w:color w:val="auto"/>
        </w:rPr>
      </w:pPr>
      <w:r w:rsidRPr="00FB1412">
        <w:rPr>
          <w:color w:val="auto"/>
        </w:rPr>
        <w:t xml:space="preserve">Тема 28.  </w:t>
      </w:r>
      <w:r w:rsidRPr="00FB1412">
        <w:rPr>
          <w:color w:val="auto"/>
          <w:spacing w:val="-2"/>
        </w:rPr>
        <w:t>Организация и содержание зимнего сада. Технические условия стро</w:t>
      </w:r>
      <w:r w:rsidRPr="00FB1412">
        <w:rPr>
          <w:color w:val="auto"/>
          <w:spacing w:val="-2"/>
        </w:rPr>
        <w:softHyphen/>
      </w:r>
      <w:r w:rsidRPr="00FB1412">
        <w:rPr>
          <w:color w:val="auto"/>
          <w:spacing w:val="-1"/>
        </w:rPr>
        <w:t>ительства</w:t>
      </w:r>
    </w:p>
    <w:p w:rsidR="00986F5C" w:rsidRPr="00FB1412" w:rsidRDefault="00986F5C" w:rsidP="00986F5C">
      <w:pPr>
        <w:spacing w:before="20" w:after="20"/>
        <w:jc w:val="both"/>
        <w:rPr>
          <w:color w:val="auto"/>
        </w:rPr>
      </w:pPr>
      <w:r w:rsidRPr="00FB1412">
        <w:rPr>
          <w:color w:val="auto"/>
        </w:rPr>
        <w:t>Тема 29.  Условия обустройства сада на крыше</w:t>
      </w:r>
    </w:p>
    <w:p w:rsidR="00986F5C" w:rsidRPr="00FB1412" w:rsidRDefault="00986F5C" w:rsidP="00986F5C">
      <w:pPr>
        <w:spacing w:before="20" w:after="20"/>
        <w:jc w:val="both"/>
        <w:rPr>
          <w:color w:val="auto"/>
        </w:rPr>
      </w:pPr>
      <w:r w:rsidRPr="00FB1412">
        <w:rPr>
          <w:color w:val="auto"/>
        </w:rPr>
        <w:t xml:space="preserve">Тема 30.  </w:t>
      </w:r>
      <w:r w:rsidRPr="00FB1412">
        <w:rPr>
          <w:color w:val="auto"/>
          <w:spacing w:val="-4"/>
        </w:rPr>
        <w:t>Садовые павильоны, выбор места расположения и стиля сооружений</w:t>
      </w:r>
    </w:p>
    <w:p w:rsidR="00986F5C" w:rsidRPr="00FB1412" w:rsidRDefault="00986F5C" w:rsidP="00986F5C">
      <w:pPr>
        <w:spacing w:before="20" w:after="20"/>
        <w:jc w:val="both"/>
        <w:rPr>
          <w:color w:val="auto"/>
        </w:rPr>
      </w:pPr>
      <w:r w:rsidRPr="00FB1412">
        <w:rPr>
          <w:color w:val="auto"/>
        </w:rPr>
        <w:t xml:space="preserve">Тема 31.  </w:t>
      </w:r>
      <w:r w:rsidRPr="00FB1412">
        <w:rPr>
          <w:color w:val="auto"/>
          <w:spacing w:val="-2"/>
        </w:rPr>
        <w:t xml:space="preserve">Принципы функциональной и эстетической организации садового </w:t>
      </w:r>
      <w:r w:rsidRPr="00FB1412">
        <w:rPr>
          <w:color w:val="auto"/>
          <w:spacing w:val="-4"/>
        </w:rPr>
        <w:t>освещения</w:t>
      </w:r>
    </w:p>
    <w:p w:rsidR="00986F5C" w:rsidRPr="00FB1412" w:rsidRDefault="00986F5C" w:rsidP="00986F5C">
      <w:pPr>
        <w:spacing w:before="20" w:after="20"/>
        <w:jc w:val="both"/>
        <w:rPr>
          <w:color w:val="auto"/>
        </w:rPr>
      </w:pPr>
      <w:r w:rsidRPr="00FB1412">
        <w:rPr>
          <w:color w:val="auto"/>
        </w:rPr>
        <w:t>Тема 32.  Выбор стиля и места размещения садово-парковой мебели. Особен</w:t>
      </w:r>
      <w:r w:rsidRPr="00FB1412">
        <w:rPr>
          <w:color w:val="auto"/>
        </w:rPr>
        <w:softHyphen/>
        <w:t xml:space="preserve">ности её сезонного использования </w:t>
      </w:r>
    </w:p>
    <w:p w:rsidR="00986F5C" w:rsidRPr="00FB1412" w:rsidRDefault="00986F5C" w:rsidP="00986F5C">
      <w:pPr>
        <w:shd w:val="clear" w:color="auto" w:fill="FFFFFF"/>
        <w:spacing w:before="20" w:after="20" w:line="240" w:lineRule="auto"/>
        <w:jc w:val="both"/>
        <w:rPr>
          <w:i/>
          <w:color w:val="auto"/>
        </w:rPr>
      </w:pPr>
      <w:r w:rsidRPr="00FB1412">
        <w:rPr>
          <w:b/>
          <w:bCs/>
          <w:color w:val="auto"/>
        </w:rPr>
        <w:t>2. Учебно-методическая документация.</w:t>
      </w:r>
    </w:p>
    <w:p w:rsidR="00986F5C" w:rsidRPr="00FB1412" w:rsidRDefault="00986F5C" w:rsidP="00986F5C">
      <w:pPr>
        <w:spacing w:before="20" w:after="20" w:line="240" w:lineRule="auto"/>
        <w:ind w:firstLine="708"/>
        <w:jc w:val="both"/>
        <w:rPr>
          <w:color w:val="auto"/>
        </w:rPr>
      </w:pPr>
      <w:r w:rsidRPr="00FB1412">
        <w:rPr>
          <w:color w:val="auto"/>
        </w:rPr>
        <w:t xml:space="preserve">2.1. Материалы: </w:t>
      </w:r>
    </w:p>
    <w:p w:rsidR="00986F5C" w:rsidRPr="00FB1412" w:rsidRDefault="00986F5C" w:rsidP="00986F5C">
      <w:pPr>
        <w:spacing w:before="20" w:after="20" w:line="240" w:lineRule="auto"/>
        <w:ind w:left="720"/>
        <w:jc w:val="both"/>
        <w:rPr>
          <w:b/>
          <w:color w:val="auto"/>
        </w:rPr>
      </w:pPr>
      <w:r w:rsidRPr="00FB1412">
        <w:rPr>
          <w:b/>
          <w:color w:val="auto"/>
        </w:rPr>
        <w:t>Раздел 1.   Учебно-программный материал</w:t>
      </w:r>
    </w:p>
    <w:p w:rsidR="00986F5C" w:rsidRPr="00FB1412" w:rsidRDefault="00986F5C" w:rsidP="00986F5C">
      <w:pPr>
        <w:numPr>
          <w:ilvl w:val="0"/>
          <w:numId w:val="5"/>
        </w:numPr>
        <w:suppressAutoHyphens w:val="0"/>
        <w:spacing w:before="20" w:after="20" w:line="240" w:lineRule="auto"/>
        <w:jc w:val="both"/>
        <w:rPr>
          <w:color w:val="auto"/>
        </w:rPr>
      </w:pPr>
      <w:r w:rsidRPr="00FB1412">
        <w:rPr>
          <w:color w:val="auto"/>
        </w:rPr>
        <w:t>Рабочая учебная программа.</w:t>
      </w:r>
    </w:p>
    <w:p w:rsidR="00986F5C" w:rsidRPr="00FB1412" w:rsidRDefault="00986F5C" w:rsidP="00986F5C">
      <w:pPr>
        <w:numPr>
          <w:ilvl w:val="0"/>
          <w:numId w:val="5"/>
        </w:numPr>
        <w:suppressAutoHyphens w:val="0"/>
        <w:spacing w:before="20" w:after="20" w:line="240" w:lineRule="auto"/>
        <w:jc w:val="both"/>
        <w:rPr>
          <w:color w:val="auto"/>
        </w:rPr>
      </w:pPr>
      <w:r w:rsidRPr="00FB1412">
        <w:rPr>
          <w:color w:val="auto"/>
        </w:rPr>
        <w:t>Календарно-тематический план.</w:t>
      </w:r>
    </w:p>
    <w:p w:rsidR="00986F5C" w:rsidRPr="00FB1412" w:rsidRDefault="00986F5C" w:rsidP="00986F5C">
      <w:pPr>
        <w:spacing w:before="20" w:after="20" w:line="240" w:lineRule="auto"/>
        <w:ind w:left="708"/>
        <w:jc w:val="both"/>
        <w:rPr>
          <w:b/>
          <w:color w:val="auto"/>
        </w:rPr>
      </w:pPr>
      <w:r w:rsidRPr="00FB1412">
        <w:rPr>
          <w:b/>
          <w:color w:val="auto"/>
        </w:rPr>
        <w:t>Раздел 2. Учебно-теоретический материал</w:t>
      </w:r>
    </w:p>
    <w:p w:rsidR="00986F5C" w:rsidRPr="00FB1412" w:rsidRDefault="00986F5C" w:rsidP="00986F5C">
      <w:pPr>
        <w:pStyle w:val="a8"/>
        <w:numPr>
          <w:ilvl w:val="0"/>
          <w:numId w:val="8"/>
        </w:numPr>
        <w:suppressAutoHyphens w:val="0"/>
        <w:spacing w:before="20" w:after="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1412">
        <w:rPr>
          <w:rFonts w:ascii="Times New Roman" w:hAnsi="Times New Roman"/>
          <w:sz w:val="24"/>
          <w:szCs w:val="24"/>
        </w:rPr>
        <w:t>Планы-конспекты, краткое изложение лекций.</w:t>
      </w:r>
    </w:p>
    <w:p w:rsidR="00986F5C" w:rsidRPr="00FB1412" w:rsidRDefault="00986F5C" w:rsidP="00986F5C">
      <w:pPr>
        <w:spacing w:before="20" w:after="20" w:line="240" w:lineRule="auto"/>
        <w:jc w:val="both"/>
        <w:rPr>
          <w:b/>
          <w:color w:val="auto"/>
        </w:rPr>
      </w:pPr>
      <w:r w:rsidRPr="00FB1412">
        <w:rPr>
          <w:b/>
          <w:color w:val="auto"/>
        </w:rPr>
        <w:tab/>
        <w:t>Раздел 3. Учебно-практический материал</w:t>
      </w:r>
    </w:p>
    <w:p w:rsidR="00986F5C" w:rsidRPr="00FB1412" w:rsidRDefault="00986F5C" w:rsidP="00986F5C">
      <w:pPr>
        <w:numPr>
          <w:ilvl w:val="0"/>
          <w:numId w:val="6"/>
        </w:numPr>
        <w:suppressAutoHyphens w:val="0"/>
        <w:spacing w:before="20" w:after="20" w:line="240" w:lineRule="auto"/>
        <w:jc w:val="both"/>
        <w:rPr>
          <w:color w:val="auto"/>
        </w:rPr>
      </w:pPr>
      <w:r w:rsidRPr="00FB1412">
        <w:rPr>
          <w:color w:val="auto"/>
        </w:rPr>
        <w:t>Критерии оценки работ.</w:t>
      </w:r>
    </w:p>
    <w:p w:rsidR="00986F5C" w:rsidRPr="00FB1412" w:rsidRDefault="00986F5C" w:rsidP="00986F5C">
      <w:pPr>
        <w:numPr>
          <w:ilvl w:val="0"/>
          <w:numId w:val="6"/>
        </w:numPr>
        <w:suppressAutoHyphens w:val="0"/>
        <w:spacing w:before="20" w:after="20" w:line="240" w:lineRule="auto"/>
        <w:jc w:val="both"/>
        <w:rPr>
          <w:color w:val="auto"/>
        </w:rPr>
      </w:pPr>
      <w:r w:rsidRPr="00FB1412">
        <w:rPr>
          <w:color w:val="auto"/>
        </w:rPr>
        <w:t>Фонд оценочных средств (перечень практических заданий, перечень теоретических домашних работ, контрольные вопросы для оценки качества освоения дисциплины  комплект экзаменационного теста).</w:t>
      </w:r>
    </w:p>
    <w:p w:rsidR="00986F5C" w:rsidRPr="00FB1412" w:rsidRDefault="00986F5C" w:rsidP="00986F5C">
      <w:pPr>
        <w:spacing w:before="20" w:after="20" w:line="240" w:lineRule="auto"/>
        <w:ind w:firstLine="705"/>
        <w:jc w:val="both"/>
        <w:rPr>
          <w:b/>
          <w:color w:val="auto"/>
        </w:rPr>
      </w:pPr>
      <w:r w:rsidRPr="00FB1412">
        <w:rPr>
          <w:b/>
          <w:color w:val="auto"/>
        </w:rPr>
        <w:t>Раздел 4. Учебно-методический материал</w:t>
      </w:r>
    </w:p>
    <w:p w:rsidR="00986F5C" w:rsidRPr="00FB1412" w:rsidRDefault="00986F5C" w:rsidP="00986F5C">
      <w:pPr>
        <w:pStyle w:val="a8"/>
        <w:numPr>
          <w:ilvl w:val="0"/>
          <w:numId w:val="9"/>
        </w:numPr>
        <w:suppressAutoHyphens w:val="0"/>
        <w:spacing w:before="20" w:after="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1412">
        <w:rPr>
          <w:rFonts w:ascii="Times New Roman" w:hAnsi="Times New Roman"/>
          <w:sz w:val="24"/>
          <w:szCs w:val="24"/>
        </w:rPr>
        <w:t>Учебно-методические рекомендации для студентов</w:t>
      </w:r>
    </w:p>
    <w:p w:rsidR="00986F5C" w:rsidRPr="00FB1412" w:rsidRDefault="00986F5C" w:rsidP="00986F5C">
      <w:pPr>
        <w:pStyle w:val="a8"/>
        <w:numPr>
          <w:ilvl w:val="1"/>
          <w:numId w:val="9"/>
        </w:numPr>
        <w:suppressAutoHyphens w:val="0"/>
        <w:spacing w:before="20" w:after="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1412">
        <w:rPr>
          <w:rFonts w:ascii="Times New Roman" w:hAnsi="Times New Roman"/>
          <w:sz w:val="24"/>
          <w:szCs w:val="24"/>
        </w:rPr>
        <w:lastRenderedPageBreak/>
        <w:t>Введение</w:t>
      </w:r>
    </w:p>
    <w:p w:rsidR="00986F5C" w:rsidRPr="00FB1412" w:rsidRDefault="00986F5C" w:rsidP="00986F5C">
      <w:pPr>
        <w:pStyle w:val="a8"/>
        <w:numPr>
          <w:ilvl w:val="1"/>
          <w:numId w:val="9"/>
        </w:numPr>
        <w:suppressAutoHyphens w:val="0"/>
        <w:spacing w:before="20" w:after="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1412">
        <w:rPr>
          <w:rFonts w:ascii="Times New Roman" w:hAnsi="Times New Roman"/>
          <w:sz w:val="24"/>
          <w:szCs w:val="24"/>
        </w:rPr>
        <w:t>Содержание учебной  дисциплины</w:t>
      </w:r>
    </w:p>
    <w:p w:rsidR="00986F5C" w:rsidRPr="00FB1412" w:rsidRDefault="00986F5C" w:rsidP="00986F5C">
      <w:pPr>
        <w:pStyle w:val="a8"/>
        <w:numPr>
          <w:ilvl w:val="1"/>
          <w:numId w:val="9"/>
        </w:numPr>
        <w:suppressAutoHyphens w:val="0"/>
        <w:spacing w:before="20" w:after="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1412">
        <w:rPr>
          <w:rFonts w:ascii="Times New Roman" w:hAnsi="Times New Roman"/>
          <w:sz w:val="24"/>
          <w:szCs w:val="24"/>
        </w:rPr>
        <w:t xml:space="preserve">Правила выполнения домашних работ </w:t>
      </w:r>
    </w:p>
    <w:p w:rsidR="00986F5C" w:rsidRPr="00FB1412" w:rsidRDefault="00986F5C" w:rsidP="00986F5C">
      <w:pPr>
        <w:pStyle w:val="a8"/>
        <w:numPr>
          <w:ilvl w:val="1"/>
          <w:numId w:val="9"/>
        </w:numPr>
        <w:suppressAutoHyphens w:val="0"/>
        <w:spacing w:before="20" w:after="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1412">
        <w:rPr>
          <w:rFonts w:ascii="Times New Roman" w:hAnsi="Times New Roman"/>
          <w:sz w:val="24"/>
          <w:szCs w:val="24"/>
        </w:rPr>
        <w:t>Методические рекомендации к написанию и защите  дипломных работ.</w:t>
      </w:r>
    </w:p>
    <w:p w:rsidR="00986F5C" w:rsidRPr="00FB1412" w:rsidRDefault="00986F5C" w:rsidP="00986F5C">
      <w:pPr>
        <w:pStyle w:val="a8"/>
        <w:numPr>
          <w:ilvl w:val="1"/>
          <w:numId w:val="9"/>
        </w:numPr>
        <w:suppressAutoHyphens w:val="0"/>
        <w:spacing w:before="20" w:after="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1412">
        <w:rPr>
          <w:rFonts w:ascii="Times New Roman" w:hAnsi="Times New Roman"/>
          <w:sz w:val="24"/>
          <w:szCs w:val="24"/>
        </w:rPr>
        <w:t>Методические рекомендации для преподавателей.</w:t>
      </w:r>
    </w:p>
    <w:p w:rsidR="00986F5C" w:rsidRPr="00FB1412" w:rsidRDefault="00986F5C" w:rsidP="00986F5C">
      <w:pPr>
        <w:pStyle w:val="a8"/>
        <w:numPr>
          <w:ilvl w:val="1"/>
          <w:numId w:val="9"/>
        </w:numPr>
        <w:suppressAutoHyphens w:val="0"/>
        <w:spacing w:before="20" w:after="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1412">
        <w:rPr>
          <w:rFonts w:ascii="Times New Roman" w:hAnsi="Times New Roman"/>
          <w:sz w:val="24"/>
          <w:szCs w:val="24"/>
        </w:rPr>
        <w:t>Самостоятельная работа студентов с литературными источниками.</w:t>
      </w:r>
    </w:p>
    <w:p w:rsidR="00986F5C" w:rsidRPr="00FB1412" w:rsidRDefault="00986F5C" w:rsidP="00986F5C">
      <w:pPr>
        <w:pStyle w:val="a8"/>
        <w:numPr>
          <w:ilvl w:val="1"/>
          <w:numId w:val="9"/>
        </w:numPr>
        <w:suppressAutoHyphens w:val="0"/>
        <w:spacing w:before="20" w:after="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1412">
        <w:rPr>
          <w:rFonts w:ascii="Times New Roman" w:hAnsi="Times New Roman"/>
          <w:sz w:val="24"/>
          <w:szCs w:val="24"/>
        </w:rPr>
        <w:t xml:space="preserve"> Темы рефератов</w:t>
      </w:r>
    </w:p>
    <w:p w:rsidR="00986F5C" w:rsidRPr="00FB1412" w:rsidRDefault="00986F5C" w:rsidP="00986F5C">
      <w:pPr>
        <w:pStyle w:val="a8"/>
        <w:numPr>
          <w:ilvl w:val="1"/>
          <w:numId w:val="9"/>
        </w:numPr>
        <w:suppressAutoHyphens w:val="0"/>
        <w:spacing w:before="20" w:after="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1412">
        <w:rPr>
          <w:rFonts w:ascii="Times New Roman" w:hAnsi="Times New Roman"/>
          <w:sz w:val="24"/>
          <w:szCs w:val="24"/>
        </w:rPr>
        <w:t xml:space="preserve"> Дополнительный перечень графических работ и методика их выполнения.</w:t>
      </w:r>
    </w:p>
    <w:p w:rsidR="00986F5C" w:rsidRPr="00FB1412" w:rsidRDefault="00986F5C" w:rsidP="00986F5C">
      <w:pPr>
        <w:spacing w:before="20" w:after="20" w:line="240" w:lineRule="auto"/>
        <w:ind w:firstLine="705"/>
        <w:jc w:val="both"/>
        <w:rPr>
          <w:b/>
          <w:color w:val="auto"/>
        </w:rPr>
      </w:pPr>
      <w:r w:rsidRPr="00FB1412">
        <w:rPr>
          <w:b/>
          <w:color w:val="auto"/>
        </w:rPr>
        <w:t>Раздел 5. Учебно-справочный материал</w:t>
      </w:r>
    </w:p>
    <w:p w:rsidR="00986F5C" w:rsidRPr="00FB1412" w:rsidRDefault="00986F5C" w:rsidP="00986F5C">
      <w:pPr>
        <w:numPr>
          <w:ilvl w:val="0"/>
          <w:numId w:val="7"/>
        </w:numPr>
        <w:suppressAutoHyphens w:val="0"/>
        <w:spacing w:before="20" w:after="20" w:line="240" w:lineRule="auto"/>
        <w:jc w:val="both"/>
        <w:rPr>
          <w:color w:val="auto"/>
        </w:rPr>
      </w:pPr>
      <w:r w:rsidRPr="00FB1412">
        <w:rPr>
          <w:color w:val="auto"/>
        </w:rPr>
        <w:t>Глоссарий.</w:t>
      </w:r>
    </w:p>
    <w:p w:rsidR="00986F5C" w:rsidRPr="00FB1412" w:rsidRDefault="00986F5C" w:rsidP="00986F5C">
      <w:pPr>
        <w:spacing w:before="20" w:after="20" w:line="240" w:lineRule="auto"/>
        <w:ind w:left="705"/>
        <w:jc w:val="both"/>
        <w:rPr>
          <w:b/>
          <w:color w:val="auto"/>
        </w:rPr>
      </w:pPr>
      <w:r w:rsidRPr="00FB1412">
        <w:rPr>
          <w:b/>
          <w:color w:val="auto"/>
        </w:rPr>
        <w:t>Раздел 6. Учебно-библиографический материал</w:t>
      </w:r>
    </w:p>
    <w:p w:rsidR="00986F5C" w:rsidRPr="00FB1412" w:rsidRDefault="00986F5C" w:rsidP="00986F5C">
      <w:pPr>
        <w:pStyle w:val="a9"/>
        <w:numPr>
          <w:ilvl w:val="0"/>
          <w:numId w:val="10"/>
        </w:numPr>
        <w:suppressAutoHyphens w:val="0"/>
        <w:spacing w:before="20" w:after="20" w:line="240" w:lineRule="auto"/>
        <w:jc w:val="both"/>
      </w:pPr>
      <w:r w:rsidRPr="00FB1412">
        <w:rPr>
          <w:rStyle w:val="aa"/>
          <w:bCs/>
        </w:rPr>
        <w:t>Основные источники.</w:t>
      </w:r>
    </w:p>
    <w:p w:rsidR="00986F5C" w:rsidRPr="00FB1412" w:rsidRDefault="00986F5C" w:rsidP="00986F5C">
      <w:pPr>
        <w:pStyle w:val="a9"/>
        <w:numPr>
          <w:ilvl w:val="0"/>
          <w:numId w:val="10"/>
        </w:numPr>
        <w:suppressAutoHyphens w:val="0"/>
        <w:spacing w:before="20" w:after="20" w:line="240" w:lineRule="auto"/>
        <w:jc w:val="both"/>
      </w:pPr>
      <w:r w:rsidRPr="00FB1412">
        <w:rPr>
          <w:rStyle w:val="aa"/>
          <w:bCs/>
        </w:rPr>
        <w:t>Дополнительные источники.</w:t>
      </w:r>
    </w:p>
    <w:p w:rsidR="00986F5C" w:rsidRPr="00FB1412" w:rsidRDefault="00986F5C" w:rsidP="00986F5C">
      <w:pPr>
        <w:pStyle w:val="a9"/>
        <w:numPr>
          <w:ilvl w:val="0"/>
          <w:numId w:val="10"/>
        </w:numPr>
        <w:suppressAutoHyphens w:val="0"/>
        <w:spacing w:before="20" w:after="20" w:line="240" w:lineRule="auto"/>
        <w:jc w:val="both"/>
      </w:pPr>
      <w:r w:rsidRPr="00FB1412">
        <w:rPr>
          <w:rStyle w:val="aa"/>
          <w:bCs/>
        </w:rPr>
        <w:t>Интернет-ресурсы.</w:t>
      </w:r>
    </w:p>
    <w:p w:rsidR="00986F5C" w:rsidRPr="00FB1412" w:rsidRDefault="00986F5C" w:rsidP="00986F5C">
      <w:pPr>
        <w:pStyle w:val="a8"/>
        <w:numPr>
          <w:ilvl w:val="0"/>
          <w:numId w:val="10"/>
        </w:numPr>
        <w:suppressAutoHyphens w:val="0"/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FB1412">
        <w:rPr>
          <w:rStyle w:val="aa"/>
          <w:rFonts w:ascii="Times New Roman" w:hAnsi="Times New Roman"/>
          <w:bCs/>
          <w:sz w:val="24"/>
          <w:szCs w:val="24"/>
        </w:rPr>
        <w:t>Справочные, научные материалы.</w:t>
      </w:r>
    </w:p>
    <w:p w:rsidR="00986F5C" w:rsidRPr="00FB1412" w:rsidRDefault="00986F5C" w:rsidP="00986F5C">
      <w:pPr>
        <w:pStyle w:val="a8"/>
        <w:numPr>
          <w:ilvl w:val="0"/>
          <w:numId w:val="10"/>
        </w:numPr>
        <w:suppressAutoHyphens w:val="0"/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FB1412">
        <w:rPr>
          <w:rStyle w:val="aa"/>
          <w:rFonts w:ascii="Times New Roman" w:hAnsi="Times New Roman"/>
          <w:bCs/>
          <w:sz w:val="24"/>
          <w:szCs w:val="24"/>
        </w:rPr>
        <w:t>Электронные библиотеки, архивы, пособия.</w:t>
      </w:r>
    </w:p>
    <w:p w:rsidR="000A4DCB" w:rsidRDefault="000A4DCB">
      <w:bookmarkStart w:id="0" w:name="_GoBack"/>
      <w:bookmarkEnd w:id="0"/>
    </w:p>
    <w:sectPr w:rsidR="000A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8B679C"/>
    <w:multiLevelType w:val="multilevel"/>
    <w:tmpl w:val="9CE8F4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126FB"/>
    <w:multiLevelType w:val="multilevel"/>
    <w:tmpl w:val="307E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1180800"/>
    <w:multiLevelType w:val="hybridMultilevel"/>
    <w:tmpl w:val="1ECAB24E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7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88687A"/>
    <w:multiLevelType w:val="hybridMultilevel"/>
    <w:tmpl w:val="329E4EA8"/>
    <w:lvl w:ilvl="0" w:tplc="007875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5C"/>
    <w:rsid w:val="000A4DCB"/>
    <w:rsid w:val="0098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6F5C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86F5C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3"/>
    <w:link w:val="1"/>
    <w:rsid w:val="00986F5C"/>
    <w:pPr>
      <w:spacing w:after="120"/>
    </w:pPr>
  </w:style>
  <w:style w:type="character" w:customStyle="1" w:styleId="a5">
    <w:name w:val="Основной текст Знак"/>
    <w:basedOn w:val="a0"/>
    <w:uiPriority w:val="99"/>
    <w:semiHidden/>
    <w:rsid w:val="00986F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rsid w:val="00986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3"/>
    <w:link w:val="10"/>
    <w:rsid w:val="00986F5C"/>
    <w:pPr>
      <w:ind w:left="283" w:firstLine="720"/>
    </w:pPr>
    <w:rPr>
      <w:sz w:val="24"/>
    </w:rPr>
  </w:style>
  <w:style w:type="character" w:customStyle="1" w:styleId="a7">
    <w:name w:val="Основной текст с отступом Знак"/>
    <w:basedOn w:val="a0"/>
    <w:uiPriority w:val="99"/>
    <w:semiHidden/>
    <w:rsid w:val="00986F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link w:val="a6"/>
    <w:rsid w:val="00986F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3"/>
    <w:uiPriority w:val="34"/>
    <w:qFormat/>
    <w:rsid w:val="00986F5C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86F5C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3"/>
    <w:rsid w:val="00986F5C"/>
    <w:pPr>
      <w:spacing w:before="28" w:after="28"/>
    </w:pPr>
    <w:rPr>
      <w:sz w:val="24"/>
      <w:szCs w:val="24"/>
    </w:rPr>
  </w:style>
  <w:style w:type="character" w:styleId="aa">
    <w:name w:val="Emphasis"/>
    <w:basedOn w:val="a0"/>
    <w:qFormat/>
    <w:rsid w:val="00986F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6F5C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86F5C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3"/>
    <w:link w:val="1"/>
    <w:rsid w:val="00986F5C"/>
    <w:pPr>
      <w:spacing w:after="120"/>
    </w:pPr>
  </w:style>
  <w:style w:type="character" w:customStyle="1" w:styleId="a5">
    <w:name w:val="Основной текст Знак"/>
    <w:basedOn w:val="a0"/>
    <w:uiPriority w:val="99"/>
    <w:semiHidden/>
    <w:rsid w:val="00986F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rsid w:val="00986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3"/>
    <w:link w:val="10"/>
    <w:rsid w:val="00986F5C"/>
    <w:pPr>
      <w:ind w:left="283" w:firstLine="720"/>
    </w:pPr>
    <w:rPr>
      <w:sz w:val="24"/>
    </w:rPr>
  </w:style>
  <w:style w:type="character" w:customStyle="1" w:styleId="a7">
    <w:name w:val="Основной текст с отступом Знак"/>
    <w:basedOn w:val="a0"/>
    <w:uiPriority w:val="99"/>
    <w:semiHidden/>
    <w:rsid w:val="00986F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link w:val="a6"/>
    <w:rsid w:val="00986F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3"/>
    <w:uiPriority w:val="34"/>
    <w:qFormat/>
    <w:rsid w:val="00986F5C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86F5C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3"/>
    <w:rsid w:val="00986F5C"/>
    <w:pPr>
      <w:spacing w:before="28" w:after="28"/>
    </w:pPr>
    <w:rPr>
      <w:sz w:val="24"/>
      <w:szCs w:val="24"/>
    </w:rPr>
  </w:style>
  <w:style w:type="character" w:styleId="aa">
    <w:name w:val="Emphasis"/>
    <w:basedOn w:val="a0"/>
    <w:qFormat/>
    <w:rsid w:val="00986F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2017-01-31T11:57:00Z</dcterms:created>
  <dcterms:modified xsi:type="dcterms:W3CDTF">2017-01-31T11:58:00Z</dcterms:modified>
</cp:coreProperties>
</file>