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D3" w:rsidRPr="00935EEC" w:rsidRDefault="005725D3" w:rsidP="00935EEC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</w:t>
      </w:r>
      <w:r w:rsidR="00367305"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 «</w:t>
      </w:r>
      <w:r w:rsidR="00806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исполнения дизайн-проектов</w:t>
      </w:r>
      <w:r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226B8" w:rsidRPr="00935EEC" w:rsidRDefault="00C226B8" w:rsidP="00935EEC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E06" w:rsidRPr="00935EEC" w:rsidRDefault="005725D3" w:rsidP="00935EEC">
      <w:pPr>
        <w:pStyle w:val="a3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дисциплины: </w:t>
      </w:r>
    </w:p>
    <w:p w:rsidR="00E57E06" w:rsidRPr="00935EEC" w:rsidRDefault="00E57E06" w:rsidP="00935EEC">
      <w:pPr>
        <w:pStyle w:val="a3"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5EEC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40794F" w:rsidRPr="00935EEC" w:rsidRDefault="0040794F" w:rsidP="00935EEC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применять средства компьютерной графики в процессе дизайнерского проектирования;</w:t>
      </w:r>
    </w:p>
    <w:p w:rsidR="00E57E06" w:rsidRPr="00935EEC" w:rsidRDefault="00E57E06" w:rsidP="00935EE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EC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  <w:r w:rsidRPr="00935E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35EEC" w:rsidRDefault="00935EEC" w:rsidP="00935EEC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0794F" w:rsidRPr="00935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дизайна в области применения;</w:t>
      </w:r>
    </w:p>
    <w:p w:rsidR="0040794F" w:rsidRPr="00935EEC" w:rsidRDefault="00935EEC" w:rsidP="00935EEC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E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0794F" w:rsidRPr="00935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теоритические основы композиции, закономерности построения художественной формы и особенности ее восприятия;</w:t>
      </w:r>
    </w:p>
    <w:p w:rsidR="0040794F" w:rsidRPr="00935EEC" w:rsidRDefault="0040794F" w:rsidP="00935EEC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методы организации творческого процесса дизайнера;</w:t>
      </w:r>
    </w:p>
    <w:p w:rsidR="0040794F" w:rsidRPr="00935EEC" w:rsidRDefault="0040794F" w:rsidP="00935EEC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современные методы дизайн-проектирования;</w:t>
      </w:r>
    </w:p>
    <w:p w:rsidR="0040794F" w:rsidRPr="00935EEC" w:rsidRDefault="0040794F" w:rsidP="00935EEC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основные изобразительные и технические средства и материалы проектной графики;</w:t>
      </w:r>
    </w:p>
    <w:p w:rsidR="0040794F" w:rsidRPr="00935EEC" w:rsidRDefault="0040794F" w:rsidP="00935EEC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приемы и методы макетирования;</w:t>
      </w:r>
    </w:p>
    <w:p w:rsidR="0040794F" w:rsidRPr="00935EEC" w:rsidRDefault="0040794F" w:rsidP="00935EEC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особенности графики и макетирования на разных стадиях проектирования;</w:t>
      </w:r>
    </w:p>
    <w:p w:rsidR="0040794F" w:rsidRPr="00935EEC" w:rsidRDefault="0040794F" w:rsidP="00935EEC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E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технические и программные средства компьютерной графики;</w:t>
      </w:r>
    </w:p>
    <w:p w:rsidR="0040794F" w:rsidRPr="00935EEC" w:rsidRDefault="0040794F" w:rsidP="00935EEC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25D3" w:rsidRPr="00935EEC" w:rsidRDefault="005725D3" w:rsidP="00935E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ОПОП:</w:t>
      </w:r>
    </w:p>
    <w:p w:rsidR="0040794F" w:rsidRPr="00935EEC" w:rsidRDefault="00806076" w:rsidP="0093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06076">
        <w:rPr>
          <w:rFonts w:ascii="Times New Roman" w:hAnsi="Times New Roman" w:cs="Times New Roman"/>
          <w:sz w:val="28"/>
          <w:szCs w:val="28"/>
        </w:rPr>
        <w:t>Учебная дисциплина «Средства исполнения дизайн-проектов» входит в профессиональный цикл в под</w:t>
      </w:r>
      <w:r>
        <w:rPr>
          <w:rFonts w:ascii="Times New Roman" w:hAnsi="Times New Roman" w:cs="Times New Roman"/>
          <w:sz w:val="28"/>
          <w:szCs w:val="28"/>
        </w:rPr>
        <w:t>группу профессиональных модулей</w:t>
      </w:r>
      <w:r w:rsidR="00A94088">
        <w:rPr>
          <w:rFonts w:ascii="Times New Roman" w:hAnsi="Times New Roman" w:cs="Times New Roman"/>
          <w:sz w:val="28"/>
          <w:szCs w:val="28"/>
        </w:rPr>
        <w:t>, индекс МДК.01.02</w:t>
      </w:r>
      <w:bookmarkStart w:id="0" w:name="_GoBack"/>
      <w:bookmarkEnd w:id="0"/>
    </w:p>
    <w:p w:rsidR="00E57E06" w:rsidRDefault="00E57E06" w:rsidP="0093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color w:val="2A343A"/>
          <w:sz w:val="28"/>
          <w:szCs w:val="28"/>
        </w:rPr>
      </w:pPr>
      <w:r w:rsidRPr="00935EEC">
        <w:rPr>
          <w:rFonts w:ascii="Times New Roman" w:hAnsi="Times New Roman" w:cs="Times New Roman"/>
          <w:sz w:val="28"/>
          <w:szCs w:val="28"/>
        </w:rPr>
        <w:t>Для освоения дисциплины «</w:t>
      </w:r>
      <w:r w:rsidR="00806076" w:rsidRPr="00806076">
        <w:rPr>
          <w:rFonts w:ascii="Times New Roman" w:hAnsi="Times New Roman" w:cs="Times New Roman"/>
          <w:sz w:val="28"/>
          <w:szCs w:val="28"/>
        </w:rPr>
        <w:t>Средства исполнения дизайн-проектов</w:t>
      </w:r>
      <w:r w:rsidRPr="00935EEC">
        <w:rPr>
          <w:rFonts w:ascii="Times New Roman" w:hAnsi="Times New Roman" w:cs="Times New Roman"/>
          <w:sz w:val="28"/>
          <w:szCs w:val="28"/>
        </w:rPr>
        <w:t>» обучающиеся используют знания, умения, навыки, способы деятельности и установки, сформированные в ходе изучения предмета на предыдущем уровне образования. «</w:t>
      </w:r>
      <w:r w:rsidR="00806076" w:rsidRPr="00806076">
        <w:rPr>
          <w:rFonts w:ascii="Times New Roman" w:hAnsi="Times New Roman" w:cs="Times New Roman"/>
          <w:sz w:val="28"/>
          <w:szCs w:val="28"/>
        </w:rPr>
        <w:t>Средства исполнения дизайн-проектов</w:t>
      </w:r>
      <w:r w:rsidRPr="00935EEC">
        <w:rPr>
          <w:rFonts w:ascii="Times New Roman" w:hAnsi="Times New Roman" w:cs="Times New Roman"/>
          <w:sz w:val="28"/>
          <w:szCs w:val="28"/>
        </w:rPr>
        <w:t>» тесно связана с такими дисциплинами, как «</w:t>
      </w:r>
      <w:r w:rsidR="00806076">
        <w:rPr>
          <w:rFonts w:ascii="Times New Roman" w:hAnsi="Times New Roman" w:cs="Times New Roman"/>
          <w:sz w:val="28"/>
          <w:szCs w:val="28"/>
        </w:rPr>
        <w:t>Дизайн-проектирование</w:t>
      </w:r>
      <w:r w:rsidRPr="00935EEC">
        <w:rPr>
          <w:rFonts w:ascii="Times New Roman" w:hAnsi="Times New Roman" w:cs="Times New Roman"/>
          <w:sz w:val="28"/>
          <w:szCs w:val="28"/>
        </w:rPr>
        <w:t>», «</w:t>
      </w:r>
      <w:r w:rsidR="00365EA7" w:rsidRPr="00935EEC">
        <w:rPr>
          <w:rFonts w:ascii="Times New Roman" w:hAnsi="Times New Roman" w:cs="Times New Roman"/>
          <w:sz w:val="28"/>
          <w:szCs w:val="28"/>
        </w:rPr>
        <w:t>Черчение»,</w:t>
      </w:r>
      <w:r w:rsidR="00806076">
        <w:rPr>
          <w:rFonts w:ascii="Times New Roman" w:hAnsi="Times New Roman" w:cs="Times New Roman"/>
          <w:sz w:val="28"/>
          <w:szCs w:val="28"/>
        </w:rPr>
        <w:t xml:space="preserve"> </w:t>
      </w:r>
      <w:r w:rsidR="00365EA7" w:rsidRPr="00935EEC">
        <w:rPr>
          <w:rFonts w:ascii="Times New Roman" w:hAnsi="Times New Roman" w:cs="Times New Roman"/>
          <w:sz w:val="28"/>
          <w:szCs w:val="28"/>
        </w:rPr>
        <w:t>«Конструирование</w:t>
      </w:r>
      <w:r w:rsidRPr="00935EEC">
        <w:rPr>
          <w:rFonts w:ascii="Times New Roman" w:hAnsi="Times New Roman" w:cs="Times New Roman"/>
          <w:sz w:val="28"/>
          <w:szCs w:val="28"/>
        </w:rPr>
        <w:t>».</w:t>
      </w:r>
      <w:r w:rsidRPr="00935EEC">
        <w:rPr>
          <w:rFonts w:ascii="Times New Roman" w:hAnsi="Times New Roman" w:cs="Times New Roman"/>
          <w:color w:val="2A343A"/>
          <w:sz w:val="28"/>
          <w:szCs w:val="28"/>
        </w:rPr>
        <w:t xml:space="preserve"> </w:t>
      </w:r>
    </w:p>
    <w:p w:rsidR="00806076" w:rsidRPr="00935EEC" w:rsidRDefault="00806076" w:rsidP="0093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725D3" w:rsidRPr="00935EEC" w:rsidRDefault="005725D3" w:rsidP="00935E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1.3. Требования к результатам освоения дисциплины:</w:t>
      </w:r>
    </w:p>
    <w:p w:rsidR="005725D3" w:rsidRPr="00935EEC" w:rsidRDefault="005725D3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Изображать человека и окружающую предметно-про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странственную среду средствами </w:t>
      </w: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академического рисунка и живописи.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Применять знания о закономерностях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троения художественной формы и </w:t>
      </w: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ее восприятия.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1.3. Проводить работу по целевому сбору, анализу исхо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дных данных, подготовительного </w:t>
      </w: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материала, выполнять необходимые </w:t>
      </w:r>
      <w:proofErr w:type="spellStart"/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предпроектные</w:t>
      </w:r>
      <w:proofErr w:type="spellEnd"/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1.4. Владеть основными принципами, методам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приемами работы над дизайн-</w:t>
      </w: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1.5. Владеть классическими изобразительными и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ическими приемами, материалами </w:t>
      </w: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средствами проектной графики и макетирования.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Учитывать при проектировании особенности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алов, технологии изготовления, </w:t>
      </w: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современного производственного оборудования.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Использовать компьютерные технологии при реализации творческого замысла.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1.8. Находить художественные специфические 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новые образно-пластические </w:t>
      </w: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для каждой творческой задачи.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1.9. Осуществлять процесс дизайн-проектирования.</w:t>
      </w:r>
    </w:p>
    <w:p w:rsidR="00935EEC" w:rsidRPr="00935EEC" w:rsidRDefault="00935EEC" w:rsidP="00935E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1.10. Разрабатывать техническое задание на дизайнерскую продукцию.</w:t>
      </w:r>
    </w:p>
    <w:p w:rsidR="00053B41" w:rsidRPr="00935EEC" w:rsidRDefault="00053B41" w:rsidP="00935EE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D3" w:rsidRPr="00935EEC" w:rsidRDefault="005725D3" w:rsidP="00935E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Общая трудоемкость дисциплины: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76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составляет 503 часа, в том числе: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335 часов;</w:t>
      </w:r>
    </w:p>
    <w:p w:rsid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76">
        <w:rPr>
          <w:rFonts w:ascii="Times New Roman" w:hAnsi="Times New Roman" w:cs="Times New Roman"/>
          <w:sz w:val="28"/>
          <w:szCs w:val="28"/>
        </w:rPr>
        <w:t>Самостоятельной работы обучающегося 168 часов</w:t>
      </w:r>
    </w:p>
    <w:p w:rsidR="00D37C61" w:rsidRPr="00935EEC" w:rsidRDefault="005725D3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proofErr w:type="gramEnd"/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– </w:t>
      </w:r>
      <w:r w:rsidR="00933BD5" w:rsidRPr="0093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экзаменационный просмотр учебно-творческих работ</w:t>
      </w: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7C61" w:rsidRPr="00935EEC" w:rsidRDefault="005725D3" w:rsidP="00935EE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proofErr w:type="gramEnd"/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</w:t>
      </w:r>
      <w:r w:rsidR="00D37C61"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B6298" w:rsidRPr="00935E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3BD5" w:rsidRPr="00933BD5">
        <w:rPr>
          <w:rFonts w:ascii="Times New Roman" w:hAnsi="Times New Roman" w:cs="Times New Roman"/>
          <w:iCs/>
          <w:sz w:val="28"/>
          <w:szCs w:val="28"/>
        </w:rPr>
        <w:t>экзаменационный просмотр учебно-творческих работ</w:t>
      </w:r>
      <w:r w:rsidR="00D37C61" w:rsidRPr="00935EEC">
        <w:rPr>
          <w:rFonts w:ascii="Times New Roman" w:hAnsi="Times New Roman" w:cs="Times New Roman"/>
          <w:iCs/>
          <w:sz w:val="28"/>
          <w:szCs w:val="28"/>
        </w:rPr>
        <w:t xml:space="preserve">.     </w:t>
      </w:r>
    </w:p>
    <w:p w:rsidR="00D37C61" w:rsidRDefault="005725D3" w:rsidP="00935E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6076" w:rsidRDefault="00806076" w:rsidP="00935E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076" w:rsidRDefault="00806076" w:rsidP="00935E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076" w:rsidRPr="00935EEC" w:rsidRDefault="00806076" w:rsidP="00935E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25D3" w:rsidRPr="00935EEC" w:rsidRDefault="005725D3" w:rsidP="00935E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 1.5.Тематический план </w:t>
      </w:r>
      <w:r w:rsidRPr="0093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дисциплины включает в себя следующие разделы: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1.  Вводное занятие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2. Цветовая планета</w:t>
      </w:r>
    </w:p>
    <w:p w:rsid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Макетирование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4.  Решетки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 Макетирование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  Объемно-модульная композиция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7. Объемная стилизация растений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Тема№8. Макет малых архитектурных форм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Тема№9. Фрагмент брандмауэра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12.  Разработка макета детской площадки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13. Разработка интерьера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14.  Разработка фонтанного комплекса для парковой зоны</w:t>
      </w:r>
    </w:p>
    <w:p w:rsid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Курсовая работа</w:t>
      </w:r>
    </w:p>
    <w:p w:rsidR="00806076" w:rsidRPr="00806076" w:rsidRDefault="00806076" w:rsidP="008060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16.  Ландшафтный дизайн территории частного загородного дома</w:t>
      </w:r>
    </w:p>
    <w:p w:rsidR="0002094B" w:rsidRDefault="0002094B" w:rsidP="000209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4C8B" w:rsidRPr="00935EEC" w:rsidRDefault="006A4C8B" w:rsidP="00935E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</w:t>
      </w:r>
      <w:r w:rsidR="005725D3"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</w:t>
      </w:r>
      <w:r w:rsidR="0002388C" w:rsidRPr="00935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бно-методическая документация. </w:t>
      </w:r>
    </w:p>
    <w:p w:rsidR="006A4C8B" w:rsidRPr="00935EEC" w:rsidRDefault="006A4C8B" w:rsidP="00935E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E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2388C" w:rsidRPr="0093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Материалы: </w:t>
      </w:r>
    </w:p>
    <w:p w:rsidR="00D37C61" w:rsidRPr="00935EEC" w:rsidRDefault="00D37C61" w:rsidP="00935EE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EC">
        <w:rPr>
          <w:rFonts w:ascii="Times New Roman" w:hAnsi="Times New Roman" w:cs="Times New Roman"/>
          <w:b/>
          <w:sz w:val="28"/>
          <w:szCs w:val="28"/>
        </w:rPr>
        <w:t>Раздел 1.   Учебно-программный материал</w:t>
      </w:r>
    </w:p>
    <w:p w:rsidR="00D37C61" w:rsidRPr="00935EEC" w:rsidRDefault="00D37C61" w:rsidP="00935EE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EC">
        <w:rPr>
          <w:rFonts w:ascii="Times New Roman" w:hAnsi="Times New Roman" w:cs="Times New Roman"/>
          <w:sz w:val="28"/>
          <w:szCs w:val="28"/>
        </w:rPr>
        <w:t>Рабочая учебная программа.</w:t>
      </w:r>
    </w:p>
    <w:p w:rsidR="00D37C61" w:rsidRPr="00935EEC" w:rsidRDefault="00D37C61" w:rsidP="00935EE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EC"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D37C61" w:rsidRPr="00935EEC" w:rsidRDefault="00D37C61" w:rsidP="00935EEC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EC">
        <w:rPr>
          <w:rFonts w:ascii="Times New Roman" w:hAnsi="Times New Roman" w:cs="Times New Roman"/>
          <w:b/>
          <w:sz w:val="28"/>
          <w:szCs w:val="28"/>
        </w:rPr>
        <w:t>Раздел 2. Учебно-теоретический материал</w:t>
      </w:r>
    </w:p>
    <w:p w:rsidR="00D37C61" w:rsidRPr="00935EEC" w:rsidRDefault="00D37C61" w:rsidP="00935EEC">
      <w:pPr>
        <w:pStyle w:val="a3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5EEC">
        <w:rPr>
          <w:rFonts w:ascii="Times New Roman" w:hAnsi="Times New Roman" w:cs="Times New Roman"/>
          <w:sz w:val="28"/>
          <w:szCs w:val="28"/>
        </w:rPr>
        <w:t>Планы-конспекты, лекции, поурочное планирование.</w:t>
      </w:r>
    </w:p>
    <w:p w:rsidR="00D37C61" w:rsidRPr="00935EEC" w:rsidRDefault="00D37C61" w:rsidP="00935E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EC">
        <w:rPr>
          <w:rFonts w:ascii="Times New Roman" w:hAnsi="Times New Roman" w:cs="Times New Roman"/>
          <w:b/>
          <w:sz w:val="28"/>
          <w:szCs w:val="28"/>
        </w:rPr>
        <w:tab/>
        <w:t>Раздел 3. Учебно-практический материал</w:t>
      </w:r>
    </w:p>
    <w:p w:rsidR="00D37C61" w:rsidRPr="00935EEC" w:rsidRDefault="00D37C61" w:rsidP="00935EE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EC">
        <w:rPr>
          <w:rFonts w:ascii="Times New Roman" w:hAnsi="Times New Roman" w:cs="Times New Roman"/>
          <w:sz w:val="28"/>
          <w:szCs w:val="28"/>
        </w:rPr>
        <w:t>Комплект контрольно-оценочных средств.</w:t>
      </w:r>
    </w:p>
    <w:p w:rsidR="00D37C61" w:rsidRPr="00935EEC" w:rsidRDefault="00D37C61" w:rsidP="00935EEC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EC">
        <w:rPr>
          <w:rFonts w:ascii="Times New Roman" w:hAnsi="Times New Roman" w:cs="Times New Roman"/>
          <w:b/>
          <w:sz w:val="28"/>
          <w:szCs w:val="28"/>
        </w:rPr>
        <w:t>Раздел 4. Учебно-методический материал</w:t>
      </w:r>
    </w:p>
    <w:p w:rsidR="00D37C61" w:rsidRPr="00935EEC" w:rsidRDefault="00D37C61" w:rsidP="00935EEC">
      <w:pPr>
        <w:pStyle w:val="a3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5EEC">
        <w:rPr>
          <w:rFonts w:ascii="Times New Roman" w:hAnsi="Times New Roman" w:cs="Times New Roman"/>
          <w:sz w:val="28"/>
          <w:szCs w:val="28"/>
        </w:rPr>
        <w:t>Учебно-методический комплекс для студентов</w:t>
      </w:r>
    </w:p>
    <w:p w:rsidR="00D37C61" w:rsidRPr="00935EEC" w:rsidRDefault="00D37C61" w:rsidP="00935EEC">
      <w:pPr>
        <w:pStyle w:val="a3"/>
        <w:numPr>
          <w:ilvl w:val="1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5EEC">
        <w:rPr>
          <w:rFonts w:ascii="Times New Roman" w:hAnsi="Times New Roman" w:cs="Times New Roman"/>
          <w:sz w:val="28"/>
          <w:szCs w:val="28"/>
        </w:rPr>
        <w:t>Введение</w:t>
      </w:r>
    </w:p>
    <w:p w:rsidR="00D37C61" w:rsidRPr="00935EEC" w:rsidRDefault="00D37C61" w:rsidP="00935EEC">
      <w:pPr>
        <w:pStyle w:val="a3"/>
        <w:numPr>
          <w:ilvl w:val="1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5EEC">
        <w:rPr>
          <w:rFonts w:ascii="Times New Roman" w:hAnsi="Times New Roman" w:cs="Times New Roman"/>
          <w:sz w:val="28"/>
          <w:szCs w:val="28"/>
        </w:rPr>
        <w:t>Содержание дисциплины</w:t>
      </w:r>
    </w:p>
    <w:p w:rsidR="00D37C61" w:rsidRPr="00935EEC" w:rsidRDefault="00D37C61" w:rsidP="00935EEC">
      <w:pPr>
        <w:pStyle w:val="a3"/>
        <w:numPr>
          <w:ilvl w:val="1"/>
          <w:numId w:val="1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5EEC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(виды, формы контроля, методические рекомендации)</w:t>
      </w:r>
    </w:p>
    <w:p w:rsidR="00D37C61" w:rsidRPr="00935EEC" w:rsidRDefault="00D37C61" w:rsidP="00935EEC">
      <w:pPr>
        <w:pStyle w:val="a3"/>
        <w:numPr>
          <w:ilvl w:val="1"/>
          <w:numId w:val="14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35EEC">
        <w:rPr>
          <w:rFonts w:ascii="Times New Roman" w:hAnsi="Times New Roman" w:cs="Times New Roman"/>
          <w:sz w:val="28"/>
          <w:szCs w:val="28"/>
        </w:rPr>
        <w:t>Информационное обеспечение дисциплины для студентов</w:t>
      </w:r>
    </w:p>
    <w:p w:rsidR="00D37C61" w:rsidRPr="00935EEC" w:rsidRDefault="00D37C61" w:rsidP="00935EEC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EC">
        <w:rPr>
          <w:rFonts w:ascii="Times New Roman" w:hAnsi="Times New Roman" w:cs="Times New Roman"/>
          <w:b/>
          <w:sz w:val="28"/>
          <w:szCs w:val="28"/>
        </w:rPr>
        <w:t>Раздел 5. Учебно-справочный материал</w:t>
      </w:r>
    </w:p>
    <w:p w:rsidR="00D37C61" w:rsidRPr="00935EEC" w:rsidRDefault="00D37C61" w:rsidP="00935EE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EEC">
        <w:rPr>
          <w:rFonts w:ascii="Times New Roman" w:hAnsi="Times New Roman" w:cs="Times New Roman"/>
          <w:sz w:val="28"/>
          <w:szCs w:val="28"/>
        </w:rPr>
        <w:t>Глоссарий.</w:t>
      </w:r>
    </w:p>
    <w:p w:rsidR="00D37C61" w:rsidRPr="00935EEC" w:rsidRDefault="00D37C61" w:rsidP="00935EEC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EEC">
        <w:rPr>
          <w:rFonts w:ascii="Times New Roman" w:hAnsi="Times New Roman" w:cs="Times New Roman"/>
          <w:b/>
          <w:sz w:val="28"/>
          <w:szCs w:val="28"/>
        </w:rPr>
        <w:t>Раздел 6. Учебно-библиографический материал</w:t>
      </w:r>
    </w:p>
    <w:p w:rsidR="00F75140" w:rsidRPr="00935EEC" w:rsidRDefault="00F75140" w:rsidP="00935EEC">
      <w:pPr>
        <w:pStyle w:val="a4"/>
        <w:numPr>
          <w:ilvl w:val="0"/>
          <w:numId w:val="21"/>
        </w:numPr>
        <w:spacing w:before="0" w:after="0" w:line="360" w:lineRule="auto"/>
        <w:rPr>
          <w:color w:val="2A343A"/>
          <w:sz w:val="28"/>
          <w:szCs w:val="28"/>
        </w:rPr>
      </w:pPr>
      <w:r w:rsidRPr="00935EEC">
        <w:rPr>
          <w:rStyle w:val="a6"/>
          <w:bCs/>
          <w:i w:val="0"/>
          <w:color w:val="2A343A"/>
          <w:sz w:val="28"/>
          <w:szCs w:val="28"/>
        </w:rPr>
        <w:t>Основные источники.</w:t>
      </w:r>
    </w:p>
    <w:p w:rsidR="00F75140" w:rsidRPr="00935EEC" w:rsidRDefault="00F75140" w:rsidP="00935EEC">
      <w:pPr>
        <w:pStyle w:val="a4"/>
        <w:numPr>
          <w:ilvl w:val="0"/>
          <w:numId w:val="21"/>
        </w:numPr>
        <w:spacing w:before="0" w:after="0" w:line="360" w:lineRule="auto"/>
        <w:rPr>
          <w:color w:val="2A343A"/>
          <w:sz w:val="28"/>
          <w:szCs w:val="28"/>
        </w:rPr>
      </w:pPr>
      <w:r w:rsidRPr="00935EEC">
        <w:rPr>
          <w:rStyle w:val="a6"/>
          <w:bCs/>
          <w:i w:val="0"/>
          <w:color w:val="2A343A"/>
          <w:sz w:val="28"/>
          <w:szCs w:val="28"/>
        </w:rPr>
        <w:t>Дополнительные источники.</w:t>
      </w:r>
    </w:p>
    <w:p w:rsidR="00F75140" w:rsidRPr="00935EEC" w:rsidRDefault="00F75140" w:rsidP="00935EEC">
      <w:pPr>
        <w:pStyle w:val="a4"/>
        <w:numPr>
          <w:ilvl w:val="0"/>
          <w:numId w:val="21"/>
        </w:numPr>
        <w:spacing w:before="0" w:after="0" w:line="360" w:lineRule="auto"/>
        <w:rPr>
          <w:color w:val="2A343A"/>
          <w:sz w:val="28"/>
          <w:szCs w:val="28"/>
        </w:rPr>
      </w:pPr>
      <w:r w:rsidRPr="00935EEC">
        <w:rPr>
          <w:rStyle w:val="a6"/>
          <w:bCs/>
          <w:i w:val="0"/>
          <w:color w:val="2A343A"/>
          <w:sz w:val="28"/>
          <w:szCs w:val="28"/>
        </w:rPr>
        <w:t>Интернет-ресурсы.</w:t>
      </w:r>
    </w:p>
    <w:p w:rsidR="00F75140" w:rsidRPr="00935EEC" w:rsidRDefault="00F75140" w:rsidP="00935EEC">
      <w:pPr>
        <w:pStyle w:val="a4"/>
        <w:numPr>
          <w:ilvl w:val="0"/>
          <w:numId w:val="21"/>
        </w:numPr>
        <w:spacing w:before="0" w:after="0" w:line="360" w:lineRule="auto"/>
        <w:rPr>
          <w:color w:val="2A343A"/>
          <w:sz w:val="28"/>
          <w:szCs w:val="28"/>
        </w:rPr>
      </w:pPr>
      <w:r w:rsidRPr="00935EEC">
        <w:rPr>
          <w:color w:val="2A343A"/>
          <w:sz w:val="28"/>
          <w:szCs w:val="28"/>
        </w:rPr>
        <w:t>Словари.</w:t>
      </w:r>
    </w:p>
    <w:p w:rsidR="00F75140" w:rsidRPr="00935EEC" w:rsidRDefault="00F75140" w:rsidP="00935EEC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EEC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Справочные, научные материалы.</w:t>
      </w:r>
    </w:p>
    <w:p w:rsidR="00BA3A3C" w:rsidRPr="00933BD5" w:rsidRDefault="00F75140" w:rsidP="00935EEC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EEC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Электронные библиотеки, архивы, пособия.</w:t>
      </w:r>
    </w:p>
    <w:sectPr w:rsidR="00BA3A3C" w:rsidRPr="0093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19"/>
  </w:num>
  <w:num w:numId="9">
    <w:abstractNumId w:val="18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7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C1"/>
    <w:rsid w:val="0002094B"/>
    <w:rsid w:val="0002388C"/>
    <w:rsid w:val="00053B41"/>
    <w:rsid w:val="001B6298"/>
    <w:rsid w:val="002E7AC1"/>
    <w:rsid w:val="00365EA7"/>
    <w:rsid w:val="00367305"/>
    <w:rsid w:val="0040794F"/>
    <w:rsid w:val="004763E0"/>
    <w:rsid w:val="005725D3"/>
    <w:rsid w:val="00642DC0"/>
    <w:rsid w:val="006A4C8B"/>
    <w:rsid w:val="00806076"/>
    <w:rsid w:val="00933BD5"/>
    <w:rsid w:val="00935EEC"/>
    <w:rsid w:val="00A94088"/>
    <w:rsid w:val="00BA3A3C"/>
    <w:rsid w:val="00BC60FA"/>
    <w:rsid w:val="00BC7F78"/>
    <w:rsid w:val="00C226B8"/>
    <w:rsid w:val="00CB61DE"/>
    <w:rsid w:val="00D37C61"/>
    <w:rsid w:val="00E57E06"/>
    <w:rsid w:val="00F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C888-2FDF-4801-A6C9-3C6385C9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Darina</cp:lastModifiedBy>
  <cp:revision>3</cp:revision>
  <cp:lastPrinted>2017-01-09T09:57:00Z</cp:lastPrinted>
  <dcterms:created xsi:type="dcterms:W3CDTF">2017-01-31T05:18:00Z</dcterms:created>
  <dcterms:modified xsi:type="dcterms:W3CDTF">2017-01-31T05:24:00Z</dcterms:modified>
</cp:coreProperties>
</file>