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37" w:rsidRPr="00090310" w:rsidRDefault="00227137" w:rsidP="0067581B">
      <w:pPr>
        <w:tabs>
          <w:tab w:val="left" w:pos="438"/>
        </w:tabs>
        <w:spacing w:after="17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УМК дисциплины «</w:t>
      </w:r>
      <w:r w:rsidR="00BE7568" w:rsidRPr="000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Технический рисунок</w:t>
      </w:r>
      <w:r w:rsidRPr="000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27137" w:rsidRPr="00090310" w:rsidRDefault="00227137" w:rsidP="0067581B">
      <w:pPr>
        <w:pStyle w:val="a3"/>
        <w:widowControl w:val="0"/>
        <w:numPr>
          <w:ilvl w:val="1"/>
          <w:numId w:val="2"/>
        </w:numPr>
        <w:suppressAutoHyphens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227137" w:rsidRPr="00090310" w:rsidRDefault="00227137" w:rsidP="0067581B">
      <w:pPr>
        <w:pStyle w:val="a3"/>
        <w:widowControl w:val="0"/>
        <w:suppressAutoHyphens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031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BE7568" w:rsidRPr="00090310" w:rsidRDefault="00BE7568" w:rsidP="00BE7568">
      <w:pPr>
        <w:spacing w:after="0" w:line="240" w:lineRule="auto"/>
        <w:ind w:left="40" w:right="-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изображать объекты предметного мира и пространства методами линейно-</w:t>
      </w:r>
    </w:p>
    <w:p w:rsidR="00BE7568" w:rsidRPr="00090310" w:rsidRDefault="00BE7568" w:rsidP="00BE7568">
      <w:pPr>
        <w:spacing w:after="0" w:line="240" w:lineRule="auto"/>
        <w:ind w:left="920" w:hanging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конструктивного</w:t>
      </w:r>
      <w:proofErr w:type="gramEnd"/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построения;</w:t>
      </w:r>
    </w:p>
    <w:p w:rsidR="00BE7568" w:rsidRPr="00090310" w:rsidRDefault="00BE7568" w:rsidP="00BE7568">
      <w:pPr>
        <w:spacing w:after="0" w:line="240" w:lineRule="auto"/>
        <w:ind w:left="920" w:hanging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воссоздавать формы предмета по чертежу (в трех проекциях) пользуясь</w:t>
      </w:r>
    </w:p>
    <w:p w:rsidR="00BE7568" w:rsidRPr="00090310" w:rsidRDefault="00BE7568" w:rsidP="00BE7568">
      <w:pPr>
        <w:spacing w:after="0" w:line="240" w:lineRule="auto"/>
        <w:ind w:left="142" w:hanging="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пространственным</w:t>
      </w:r>
      <w:proofErr w:type="gramEnd"/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мышлением в целях саморазвития пространственного воображения, как средства разработки проектных идей и решений;</w:t>
      </w:r>
    </w:p>
    <w:p w:rsidR="00BE7568" w:rsidRPr="00090310" w:rsidRDefault="00BE7568" w:rsidP="00BE7568">
      <w:pPr>
        <w:spacing w:after="0" w:line="240" w:lineRule="auto"/>
        <w:ind w:left="142" w:hanging="1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строить предметные объекты в изометрических и свободных </w:t>
      </w:r>
      <w:proofErr w:type="gramStart"/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проекциях  в</w:t>
      </w:r>
      <w:proofErr w:type="gramEnd"/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целях реализации творческого подхода к решению дизайнерских задач;</w:t>
      </w:r>
    </w:p>
    <w:p w:rsidR="00BE7568" w:rsidRPr="00090310" w:rsidRDefault="00BE7568" w:rsidP="00BE7568">
      <w:pPr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использовать технический рисунок в практике составления композиции и переработке их в направлении проектирования любого объекта.</w:t>
      </w:r>
    </w:p>
    <w:p w:rsidR="00B66F77" w:rsidRPr="00090310" w:rsidRDefault="000C243F" w:rsidP="0067581B">
      <w:pPr>
        <w:widowControl w:val="0"/>
        <w:suppressAutoHyphens/>
        <w:ind w:hanging="28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9031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27137" w:rsidRPr="0009031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r w:rsidR="00227137" w:rsidRPr="000903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E7568" w:rsidRPr="00090310" w:rsidRDefault="00BE7568" w:rsidP="00BE7568">
      <w:pPr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начертательной геометрии и теории теней для построения ортогональных проекций трехмерных объектов с целью развития пространственного мышления;</w:t>
      </w:r>
    </w:p>
    <w:p w:rsidR="00BE7568" w:rsidRPr="00090310" w:rsidRDefault="00BE7568" w:rsidP="00BE7568">
      <w:pPr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принципы и правила воссоздания объемных форм по проекционным изображениям;</w:t>
      </w:r>
    </w:p>
    <w:p w:rsidR="00BE7568" w:rsidRPr="00090310" w:rsidRDefault="00BE7568" w:rsidP="00BE7568">
      <w:pPr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основы построения геометрических объектов в аксонометрических проекциях;</w:t>
      </w:r>
    </w:p>
    <w:p w:rsidR="00BE7568" w:rsidRPr="00090310" w:rsidRDefault="00BE7568" w:rsidP="00BE7568">
      <w:pPr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назначение и принципы нанесения светотени на техническом рисунке для придания объема и реалистичности изображению;</w:t>
      </w:r>
    </w:p>
    <w:p w:rsidR="00BE7568" w:rsidRPr="00090310" w:rsidRDefault="00BE7568" w:rsidP="00BE7568">
      <w:pPr>
        <w:spacing w:after="0" w:line="240" w:lineRule="auto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виды и способы построения перспективных изображений;</w:t>
      </w:r>
    </w:p>
    <w:p w:rsidR="00BE7568" w:rsidRPr="00090310" w:rsidRDefault="00BE7568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090310" w:rsidRDefault="00227137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BE7568" w:rsidRPr="00090310" w:rsidRDefault="00BE7568" w:rsidP="00BE7568">
      <w:pPr>
        <w:spacing w:after="0" w:line="374" w:lineRule="exact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proofErr w:type="gramEnd"/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вариативной частью и разработана  для специальности 54.02.01 Дизайн  (по отраслям) в культуре и искусстве специализация «Дизайн графики».</w:t>
      </w:r>
    </w:p>
    <w:p w:rsidR="004304C0" w:rsidRPr="00090310" w:rsidRDefault="004304C0" w:rsidP="0067581B">
      <w:pPr>
        <w:pStyle w:val="ae"/>
        <w:spacing w:line="276" w:lineRule="auto"/>
        <w:ind w:firstLine="480"/>
      </w:pPr>
    </w:p>
    <w:p w:rsidR="00805FC8" w:rsidRPr="00090310" w:rsidRDefault="00227137" w:rsidP="00CB712B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дисциплины:</w:t>
      </w:r>
    </w:p>
    <w:p w:rsidR="00CB712B" w:rsidRPr="00090310" w:rsidRDefault="00CB712B" w:rsidP="00CB712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43F" w:rsidRPr="00090310" w:rsidRDefault="000C243F" w:rsidP="0067581B">
      <w:pPr>
        <w:tabs>
          <w:tab w:val="left" w:pos="43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90310">
        <w:rPr>
          <w:rFonts w:ascii="Times New Roman" w:eastAsia="Times New Roman" w:hAnsi="Times New Roman" w:cs="Times New Roman"/>
          <w:sz w:val="24"/>
          <w:szCs w:val="24"/>
        </w:rPr>
        <w:tab/>
      </w:r>
      <w:r w:rsidRPr="00090310">
        <w:rPr>
          <w:rFonts w:ascii="Times New Roman" w:eastAsia="Times New Roman" w:hAnsi="Times New Roman" w:cs="Times New Roman"/>
          <w:sz w:val="24"/>
          <w:szCs w:val="24"/>
        </w:rPr>
        <w:tab/>
        <w:t xml:space="preserve"> Дизайнер, преподаватель должен обладать общими компетенциями, включающими в себя способность (по углубленной подготовке):</w:t>
      </w:r>
    </w:p>
    <w:p w:rsidR="00BC2911" w:rsidRPr="0009031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1. Владеть культурой мышления, способностью к обобщению, анализу, восприятию информации, постановке цели и выбору путей ее достижения; </w:t>
      </w:r>
    </w:p>
    <w:p w:rsidR="00BC2911" w:rsidRPr="0009031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2. Уметь логически верно, аргументировано и ясно строить устную                         и письменную речь; </w:t>
      </w:r>
    </w:p>
    <w:p w:rsidR="00BC2911" w:rsidRPr="0009031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3. Готовность уважительно и бережно относится к историческому </w:t>
      </w:r>
      <w:proofErr w:type="gramStart"/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наследию  и</w:t>
      </w:r>
      <w:proofErr w:type="gramEnd"/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культурным традициям;</w:t>
      </w:r>
    </w:p>
    <w:p w:rsidR="00BC2911" w:rsidRPr="0009031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использование необходимой информации для эффективного выполнения профессиональных задач.</w:t>
      </w:r>
    </w:p>
    <w:p w:rsidR="00BC2911" w:rsidRPr="0009031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дисциплины, обучающийся должен обладать профессиональными компетенциями, соответствующими виду деятельности:</w:t>
      </w:r>
    </w:p>
    <w:p w:rsidR="00BC2911" w:rsidRPr="0009031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 Уметь использовать приобретенные знания на практике;</w:t>
      </w:r>
    </w:p>
    <w:p w:rsidR="00BC2911" w:rsidRPr="0009031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 Осуществлять процесс дизайнерского проектирования с учетом полученных знаний;</w:t>
      </w:r>
    </w:p>
    <w:p w:rsidR="00BC2911" w:rsidRPr="00090310" w:rsidRDefault="00BC2911" w:rsidP="0067581B">
      <w:pPr>
        <w:spacing w:after="0"/>
        <w:ind w:firstLine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3. Выполнять образцы объекта дизайна или его отдельные элементы, разрабатывать колористическое и стилевое решение дизайн-проектов, опираясь на полученные знания. </w:t>
      </w:r>
    </w:p>
    <w:p w:rsidR="00BC2911" w:rsidRPr="00090310" w:rsidRDefault="00BC2911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090310" w:rsidRDefault="00227137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tbl>
      <w:tblPr>
        <w:tblW w:w="947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1962"/>
      </w:tblGrid>
      <w:tr w:rsidR="00BE7568" w:rsidRPr="00090310" w:rsidTr="00F840D6">
        <w:trPr>
          <w:trHeight w:val="331"/>
          <w:jc w:val="center"/>
        </w:trPr>
        <w:tc>
          <w:tcPr>
            <w:tcW w:w="7513" w:type="dxa"/>
            <w:shd w:val="clear" w:color="auto" w:fill="FFFFFF"/>
          </w:tcPr>
          <w:p w:rsidR="00BE7568" w:rsidRPr="00090310" w:rsidRDefault="00BE7568" w:rsidP="00BE7568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0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962" w:type="dxa"/>
            <w:shd w:val="clear" w:color="auto" w:fill="FFFFFF"/>
          </w:tcPr>
          <w:p w:rsidR="00BE7568" w:rsidRPr="00090310" w:rsidRDefault="00BE7568" w:rsidP="00BE7568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BE7568" w:rsidRPr="00090310" w:rsidTr="00F840D6">
        <w:trPr>
          <w:trHeight w:val="331"/>
          <w:jc w:val="center"/>
        </w:trPr>
        <w:tc>
          <w:tcPr>
            <w:tcW w:w="7513" w:type="dxa"/>
            <w:shd w:val="clear" w:color="auto" w:fill="FFFFFF"/>
          </w:tcPr>
          <w:p w:rsidR="00BE7568" w:rsidRPr="00090310" w:rsidRDefault="00BE7568" w:rsidP="00BE7568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0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Обязательная аудиторная учебная нагрузка (всего)</w:t>
            </w:r>
          </w:p>
        </w:tc>
        <w:tc>
          <w:tcPr>
            <w:tcW w:w="1962" w:type="dxa"/>
            <w:shd w:val="clear" w:color="auto" w:fill="FFFFFF"/>
          </w:tcPr>
          <w:p w:rsidR="00BE7568" w:rsidRPr="00090310" w:rsidRDefault="00BE7568" w:rsidP="00BE7568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BE7568" w:rsidRPr="00090310" w:rsidTr="00F840D6">
        <w:trPr>
          <w:trHeight w:val="341"/>
          <w:jc w:val="center"/>
        </w:trPr>
        <w:tc>
          <w:tcPr>
            <w:tcW w:w="7513" w:type="dxa"/>
            <w:shd w:val="clear" w:color="auto" w:fill="FFFFFF"/>
          </w:tcPr>
          <w:p w:rsidR="00BE7568" w:rsidRPr="00090310" w:rsidRDefault="00BE7568" w:rsidP="00BE7568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09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</w:t>
            </w:r>
            <w:proofErr w:type="gramEnd"/>
            <w:r w:rsidRPr="0009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том числе:</w:t>
            </w:r>
          </w:p>
        </w:tc>
        <w:tc>
          <w:tcPr>
            <w:tcW w:w="1962" w:type="dxa"/>
            <w:shd w:val="clear" w:color="auto" w:fill="FFFFFF"/>
          </w:tcPr>
          <w:p w:rsidR="00BE7568" w:rsidRPr="00090310" w:rsidRDefault="00BE7568" w:rsidP="00BE7568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7568" w:rsidRPr="00090310" w:rsidTr="00F840D6">
        <w:trPr>
          <w:trHeight w:val="326"/>
          <w:jc w:val="center"/>
        </w:trPr>
        <w:tc>
          <w:tcPr>
            <w:tcW w:w="7513" w:type="dxa"/>
            <w:shd w:val="clear" w:color="auto" w:fill="FFFFFF"/>
          </w:tcPr>
          <w:p w:rsidR="00BE7568" w:rsidRPr="00090310" w:rsidRDefault="00BE7568" w:rsidP="00BE7568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09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практические</w:t>
            </w:r>
            <w:proofErr w:type="gramEnd"/>
            <w:r w:rsidRPr="0009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занятия</w:t>
            </w:r>
          </w:p>
        </w:tc>
        <w:tc>
          <w:tcPr>
            <w:tcW w:w="1962" w:type="dxa"/>
            <w:shd w:val="clear" w:color="auto" w:fill="FFFFFF"/>
          </w:tcPr>
          <w:p w:rsidR="00BE7568" w:rsidRPr="00090310" w:rsidRDefault="00BE7568" w:rsidP="00BE7568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BE7568" w:rsidRPr="00090310" w:rsidTr="00F840D6">
        <w:trPr>
          <w:trHeight w:val="331"/>
          <w:jc w:val="center"/>
        </w:trPr>
        <w:tc>
          <w:tcPr>
            <w:tcW w:w="7513" w:type="dxa"/>
            <w:shd w:val="clear" w:color="auto" w:fill="FFFFFF"/>
          </w:tcPr>
          <w:p w:rsidR="00BE7568" w:rsidRPr="00090310" w:rsidRDefault="00BE7568" w:rsidP="00BE7568">
            <w:pPr>
              <w:spacing w:after="0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903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Самостоятельная работа обучающегося (всего)</w:t>
            </w:r>
          </w:p>
        </w:tc>
        <w:tc>
          <w:tcPr>
            <w:tcW w:w="1962" w:type="dxa"/>
            <w:shd w:val="clear" w:color="auto" w:fill="FFFFFF"/>
          </w:tcPr>
          <w:p w:rsidR="00BE7568" w:rsidRPr="00090310" w:rsidRDefault="00BE7568" w:rsidP="00BE7568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3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227137" w:rsidRPr="00090310" w:rsidRDefault="00227137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proofErr w:type="gramEnd"/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– накопительная система оценок;</w:t>
      </w:r>
    </w:p>
    <w:p w:rsidR="00805FC8" w:rsidRPr="00090310" w:rsidRDefault="00227137" w:rsidP="0067581B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proofErr w:type="gramEnd"/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– </w:t>
      </w:r>
      <w:r w:rsidR="00BC2911" w:rsidRPr="00090310">
        <w:rPr>
          <w:rFonts w:ascii="Times New Roman" w:hAnsi="Times New Roman" w:cs="Times New Roman"/>
          <w:iCs/>
          <w:sz w:val="24"/>
          <w:szCs w:val="24"/>
        </w:rPr>
        <w:t>дифференцированный зачет</w:t>
      </w:r>
      <w:r w:rsidR="00B532F3" w:rsidRPr="00090310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BE7568" w:rsidRPr="00090310">
        <w:rPr>
          <w:rFonts w:ascii="Times New Roman" w:hAnsi="Times New Roman" w:cs="Times New Roman"/>
          <w:iCs/>
          <w:sz w:val="24"/>
          <w:szCs w:val="24"/>
        </w:rPr>
        <w:t>5,6</w:t>
      </w:r>
      <w:r w:rsidR="00805FC8" w:rsidRPr="00090310">
        <w:rPr>
          <w:rFonts w:ascii="Times New Roman" w:hAnsi="Times New Roman" w:cs="Times New Roman"/>
          <w:iCs/>
          <w:sz w:val="24"/>
          <w:szCs w:val="24"/>
        </w:rPr>
        <w:t xml:space="preserve"> семестр).     </w:t>
      </w:r>
    </w:p>
    <w:p w:rsidR="00227137" w:rsidRPr="00090310" w:rsidRDefault="00227137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090310" w:rsidRDefault="00227137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1.5.Тематический план </w:t>
      </w:r>
      <w:r w:rsidRPr="00090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tbl>
      <w:tblPr>
        <w:tblStyle w:val="ab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E7568" w:rsidRPr="00090310" w:rsidTr="00BE7568">
        <w:trPr>
          <w:trHeight w:val="425"/>
        </w:trPr>
        <w:tc>
          <w:tcPr>
            <w:tcW w:w="9493" w:type="dxa"/>
            <w:vAlign w:val="center"/>
          </w:tcPr>
          <w:p w:rsidR="00BE7568" w:rsidRPr="00090310" w:rsidRDefault="00BE7568" w:rsidP="00090310">
            <w:pPr>
              <w:pStyle w:val="a3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</w:rPr>
            </w:pPr>
            <w:r w:rsidRPr="00090310">
              <w:rPr>
                <w:rFonts w:ascii="Times New Roman" w:eastAsia="Times New Roman" w:hAnsi="Times New Roman" w:cs="Times New Roman"/>
                <w:bCs/>
              </w:rPr>
              <w:t>Технический рисунок.</w:t>
            </w:r>
          </w:p>
        </w:tc>
      </w:tr>
      <w:tr w:rsidR="00BE7568" w:rsidRPr="00090310" w:rsidTr="00BE7568">
        <w:trPr>
          <w:trHeight w:val="425"/>
        </w:trPr>
        <w:tc>
          <w:tcPr>
            <w:tcW w:w="9493" w:type="dxa"/>
          </w:tcPr>
          <w:p w:rsidR="00BE7568" w:rsidRPr="00090310" w:rsidRDefault="00BE7568" w:rsidP="0009031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406"/>
              </w:tabs>
              <w:spacing w:after="160" w:line="259" w:lineRule="auto"/>
              <w:ind w:right="125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090310">
              <w:rPr>
                <w:rFonts w:ascii="Times New Roman" w:eastAsia="Calibri" w:hAnsi="Times New Roman" w:cs="Times New Roman"/>
                <w:bCs/>
              </w:rPr>
              <w:t>Основы начертательной геометрии.</w:t>
            </w:r>
          </w:p>
        </w:tc>
      </w:tr>
      <w:tr w:rsidR="00BE7568" w:rsidRPr="00090310" w:rsidTr="00BE7568">
        <w:trPr>
          <w:trHeight w:val="425"/>
        </w:trPr>
        <w:tc>
          <w:tcPr>
            <w:tcW w:w="9493" w:type="dxa"/>
          </w:tcPr>
          <w:p w:rsidR="00BE7568" w:rsidRPr="00090310" w:rsidRDefault="00BE7568" w:rsidP="0009031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406"/>
              </w:tabs>
              <w:spacing w:after="160" w:line="259" w:lineRule="auto"/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090310">
              <w:rPr>
                <w:rFonts w:ascii="Times New Roman" w:eastAsia="Times New Roman" w:hAnsi="Times New Roman" w:cs="Times New Roman"/>
              </w:rPr>
              <w:t>Аксонометрия</w:t>
            </w:r>
          </w:p>
        </w:tc>
      </w:tr>
      <w:tr w:rsidR="00BE7568" w:rsidRPr="00090310" w:rsidTr="00BE7568">
        <w:trPr>
          <w:trHeight w:val="188"/>
        </w:trPr>
        <w:tc>
          <w:tcPr>
            <w:tcW w:w="9493" w:type="dxa"/>
          </w:tcPr>
          <w:p w:rsidR="00BE7568" w:rsidRPr="00090310" w:rsidRDefault="00BE7568" w:rsidP="00090310">
            <w:pPr>
              <w:pStyle w:val="a3"/>
              <w:numPr>
                <w:ilvl w:val="0"/>
                <w:numId w:val="22"/>
              </w:numPr>
              <w:shd w:val="clear" w:color="auto" w:fill="FFFFFF"/>
              <w:tabs>
                <w:tab w:val="left" w:pos="4406"/>
              </w:tabs>
              <w:spacing w:after="160" w:line="259" w:lineRule="auto"/>
              <w:ind w:right="125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090310">
              <w:rPr>
                <w:rFonts w:ascii="Times New Roman" w:eastAsia="Calibri" w:hAnsi="Times New Roman" w:cs="Times New Roman"/>
                <w:bCs/>
              </w:rPr>
              <w:t>Перспектива</w:t>
            </w:r>
          </w:p>
        </w:tc>
      </w:tr>
    </w:tbl>
    <w:p w:rsidR="0067581B" w:rsidRPr="00090310" w:rsidRDefault="0067581B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7137" w:rsidRPr="00090310" w:rsidRDefault="00227137" w:rsidP="0067581B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Учебно-методическая документация. </w:t>
      </w:r>
    </w:p>
    <w:p w:rsidR="00227137" w:rsidRPr="00090310" w:rsidRDefault="00227137" w:rsidP="0067581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Материалы: </w:t>
      </w:r>
    </w:p>
    <w:p w:rsidR="00227137" w:rsidRPr="00090310" w:rsidRDefault="00227137" w:rsidP="0067581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90310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227137" w:rsidRPr="00090310" w:rsidRDefault="00227137" w:rsidP="0067581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227137" w:rsidRPr="00090310" w:rsidRDefault="00227137" w:rsidP="0067581B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0335FE" w:rsidRPr="00090310" w:rsidRDefault="000335FE" w:rsidP="0067581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227137" w:rsidRPr="00090310" w:rsidRDefault="00227137" w:rsidP="0067581B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090310">
        <w:rPr>
          <w:rFonts w:ascii="Times New Roman" w:hAnsi="Times New Roman" w:cs="Times New Roman"/>
          <w:b/>
          <w:sz w:val="24"/>
          <w:szCs w:val="24"/>
        </w:rPr>
        <w:t>Раздел 2. Учебно-теоретический материал</w:t>
      </w:r>
    </w:p>
    <w:p w:rsidR="00227137" w:rsidRPr="00090310" w:rsidRDefault="009F7E1B" w:rsidP="0067581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Fonts w:ascii="Times New Roman" w:hAnsi="Times New Roman" w:cs="Times New Roman"/>
          <w:sz w:val="24"/>
          <w:szCs w:val="24"/>
        </w:rPr>
        <w:t>Теоретический материал к уроку.</w:t>
      </w:r>
    </w:p>
    <w:p w:rsidR="00227137" w:rsidRPr="00090310" w:rsidRDefault="00155CFE" w:rsidP="0067581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90310" w:rsidRPr="00090310">
        <w:rPr>
          <w:rFonts w:ascii="Times New Roman" w:hAnsi="Times New Roman" w:cs="Times New Roman"/>
          <w:sz w:val="24"/>
          <w:szCs w:val="24"/>
        </w:rPr>
        <w:t>ы</w:t>
      </w:r>
      <w:r w:rsidRPr="00090310">
        <w:rPr>
          <w:rFonts w:ascii="Times New Roman" w:hAnsi="Times New Roman" w:cs="Times New Roman"/>
          <w:sz w:val="24"/>
          <w:szCs w:val="24"/>
        </w:rPr>
        <w:t xml:space="preserve"> стандартов</w:t>
      </w:r>
      <w:r w:rsidR="00227137" w:rsidRPr="00090310">
        <w:rPr>
          <w:rFonts w:ascii="Times New Roman" w:hAnsi="Times New Roman" w:cs="Times New Roman"/>
          <w:sz w:val="24"/>
          <w:szCs w:val="24"/>
        </w:rPr>
        <w:t>.</w:t>
      </w:r>
    </w:p>
    <w:p w:rsidR="00227137" w:rsidRPr="00090310" w:rsidRDefault="00155CFE" w:rsidP="0067581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Fonts w:ascii="Times New Roman" w:hAnsi="Times New Roman" w:cs="Times New Roman"/>
          <w:sz w:val="24"/>
          <w:szCs w:val="24"/>
        </w:rPr>
        <w:t>Л</w:t>
      </w:r>
      <w:r w:rsidR="00227137" w:rsidRPr="00090310">
        <w:rPr>
          <w:rFonts w:ascii="Times New Roman" w:hAnsi="Times New Roman" w:cs="Times New Roman"/>
          <w:sz w:val="24"/>
          <w:szCs w:val="24"/>
        </w:rPr>
        <w:t>екционный материал к урокам.</w:t>
      </w:r>
    </w:p>
    <w:p w:rsidR="00B532F3" w:rsidRPr="00090310" w:rsidRDefault="00B532F3" w:rsidP="0067581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Fonts w:ascii="Times New Roman" w:hAnsi="Times New Roman" w:cs="Times New Roman"/>
          <w:sz w:val="24"/>
          <w:szCs w:val="24"/>
        </w:rPr>
        <w:t>Темы рефератов</w:t>
      </w:r>
    </w:p>
    <w:p w:rsidR="000335FE" w:rsidRPr="00090310" w:rsidRDefault="000335FE" w:rsidP="0067581B">
      <w:pPr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227137" w:rsidRPr="00090310" w:rsidRDefault="00227137" w:rsidP="006758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0310"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Учебно-практический материал</w:t>
      </w:r>
    </w:p>
    <w:p w:rsidR="00227137" w:rsidRPr="00090310" w:rsidRDefault="00227137" w:rsidP="0067581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Fonts w:ascii="Times New Roman" w:hAnsi="Times New Roman" w:cs="Times New Roman"/>
          <w:sz w:val="24"/>
          <w:szCs w:val="24"/>
        </w:rPr>
        <w:t>Комплект контрольно-оценочных средств.</w:t>
      </w:r>
    </w:p>
    <w:p w:rsidR="00227137" w:rsidRPr="00090310" w:rsidRDefault="009F7E1B" w:rsidP="0067581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Fonts w:ascii="Times New Roman" w:hAnsi="Times New Roman" w:cs="Times New Roman"/>
          <w:sz w:val="24"/>
          <w:szCs w:val="24"/>
        </w:rPr>
        <w:t xml:space="preserve">ФОС (контрольные вопросы, вопросы к </w:t>
      </w:r>
      <w:r w:rsidR="004A38CD" w:rsidRPr="00090310">
        <w:rPr>
          <w:rFonts w:ascii="Times New Roman" w:hAnsi="Times New Roman" w:cs="Times New Roman"/>
          <w:sz w:val="24"/>
          <w:szCs w:val="24"/>
        </w:rPr>
        <w:t>зачету</w:t>
      </w:r>
      <w:r w:rsidR="00805FC8" w:rsidRPr="00090310">
        <w:rPr>
          <w:rFonts w:ascii="Times New Roman" w:hAnsi="Times New Roman" w:cs="Times New Roman"/>
          <w:sz w:val="24"/>
          <w:szCs w:val="24"/>
        </w:rPr>
        <w:t>)</w:t>
      </w:r>
      <w:r w:rsidR="00227137" w:rsidRPr="00090310">
        <w:rPr>
          <w:rFonts w:ascii="Times New Roman" w:hAnsi="Times New Roman" w:cs="Times New Roman"/>
          <w:sz w:val="24"/>
          <w:szCs w:val="24"/>
        </w:rPr>
        <w:t>.</w:t>
      </w:r>
    </w:p>
    <w:p w:rsidR="00227137" w:rsidRPr="00090310" w:rsidRDefault="00090310" w:rsidP="0067581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90310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B532F3" w:rsidRPr="00090310">
        <w:rPr>
          <w:rFonts w:ascii="Times New Roman" w:hAnsi="Times New Roman" w:cs="Times New Roman"/>
          <w:sz w:val="24"/>
          <w:szCs w:val="24"/>
        </w:rPr>
        <w:t xml:space="preserve"> задания</w:t>
      </w:r>
      <w:proofErr w:type="gramEnd"/>
    </w:p>
    <w:p w:rsidR="00227137" w:rsidRPr="00090310" w:rsidRDefault="004A38CD" w:rsidP="0067581B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Fonts w:ascii="Times New Roman" w:hAnsi="Times New Roman" w:cs="Times New Roman"/>
          <w:sz w:val="24"/>
          <w:szCs w:val="24"/>
        </w:rPr>
        <w:t>Самостоятельные</w:t>
      </w:r>
      <w:r w:rsidR="000335FE" w:rsidRPr="00090310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0335FE" w:rsidRPr="00090310" w:rsidRDefault="000335FE" w:rsidP="0067581B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0335FE" w:rsidRPr="00090310" w:rsidRDefault="00805FC8" w:rsidP="0067581B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090310">
        <w:rPr>
          <w:rFonts w:ascii="Times New Roman" w:hAnsi="Times New Roman" w:cs="Times New Roman"/>
          <w:b/>
          <w:sz w:val="24"/>
          <w:szCs w:val="24"/>
        </w:rPr>
        <w:t>Раздел 4. Учебно-методичес</w:t>
      </w:r>
      <w:r w:rsidR="00227137" w:rsidRPr="00090310">
        <w:rPr>
          <w:rFonts w:ascii="Times New Roman" w:hAnsi="Times New Roman" w:cs="Times New Roman"/>
          <w:b/>
          <w:sz w:val="24"/>
          <w:szCs w:val="24"/>
        </w:rPr>
        <w:t>кий материал</w:t>
      </w:r>
    </w:p>
    <w:p w:rsidR="008B503F" w:rsidRPr="00090310" w:rsidRDefault="008B503F" w:rsidP="0067581B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Fonts w:ascii="Times New Roman" w:hAnsi="Times New Roman" w:cs="Times New Roman"/>
          <w:sz w:val="24"/>
          <w:szCs w:val="24"/>
        </w:rPr>
        <w:t>Методические рекомендации для самостоятельной работы студентов.</w:t>
      </w:r>
    </w:p>
    <w:p w:rsidR="00227137" w:rsidRPr="00090310" w:rsidRDefault="00227137" w:rsidP="0067581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Fonts w:ascii="Times New Roman" w:hAnsi="Times New Roman" w:cs="Times New Roman"/>
          <w:sz w:val="24"/>
          <w:szCs w:val="24"/>
        </w:rPr>
        <w:t>Перечень ключевых терминов дисциплины.</w:t>
      </w:r>
    </w:p>
    <w:p w:rsidR="000335FE" w:rsidRPr="00090310" w:rsidRDefault="000335FE" w:rsidP="0067581B">
      <w:pPr>
        <w:pStyle w:val="a6"/>
        <w:widowControl w:val="0"/>
        <w:numPr>
          <w:ilvl w:val="0"/>
          <w:numId w:val="10"/>
        </w:numPr>
        <w:spacing w:after="0" w:line="276" w:lineRule="auto"/>
      </w:pPr>
      <w:r w:rsidRPr="00090310">
        <w:t>Тестовые задания для текущего контроля знаний учащихся.</w:t>
      </w:r>
    </w:p>
    <w:p w:rsidR="000335FE" w:rsidRPr="00090310" w:rsidRDefault="000335FE" w:rsidP="0067581B">
      <w:pPr>
        <w:pStyle w:val="FR2"/>
        <w:numPr>
          <w:ilvl w:val="0"/>
          <w:numId w:val="10"/>
        </w:numPr>
        <w:spacing w:line="276" w:lineRule="auto"/>
        <w:jc w:val="left"/>
        <w:rPr>
          <w:b w:val="0"/>
          <w:sz w:val="24"/>
          <w:szCs w:val="24"/>
        </w:rPr>
      </w:pPr>
      <w:r w:rsidRPr="00090310">
        <w:rPr>
          <w:rFonts w:eastAsia="TimesNewRomanPSMT"/>
          <w:b w:val="0"/>
          <w:sz w:val="24"/>
          <w:szCs w:val="24"/>
        </w:rPr>
        <w:t xml:space="preserve">Вопросы для самопроверки </w:t>
      </w:r>
    </w:p>
    <w:p w:rsidR="000335FE" w:rsidRPr="00090310" w:rsidRDefault="000335FE" w:rsidP="0067581B">
      <w:pPr>
        <w:pStyle w:val="FR2"/>
        <w:numPr>
          <w:ilvl w:val="0"/>
          <w:numId w:val="10"/>
        </w:numPr>
        <w:spacing w:line="276" w:lineRule="auto"/>
        <w:jc w:val="left"/>
        <w:rPr>
          <w:b w:val="0"/>
          <w:sz w:val="24"/>
          <w:szCs w:val="24"/>
        </w:rPr>
      </w:pPr>
      <w:r w:rsidRPr="00090310">
        <w:rPr>
          <w:b w:val="0"/>
          <w:sz w:val="24"/>
          <w:szCs w:val="24"/>
        </w:rPr>
        <w:t xml:space="preserve">Контрольные работы для рубежного и итогового контроля умений и знаний учащихся </w:t>
      </w:r>
    </w:p>
    <w:p w:rsidR="000335FE" w:rsidRPr="00090310" w:rsidRDefault="000335FE" w:rsidP="0067581B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227137" w:rsidRPr="00090310" w:rsidRDefault="00227137" w:rsidP="0067581B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090310">
        <w:rPr>
          <w:rFonts w:ascii="Times New Roman" w:hAnsi="Times New Roman" w:cs="Times New Roman"/>
          <w:b/>
          <w:sz w:val="24"/>
          <w:szCs w:val="24"/>
        </w:rPr>
        <w:t>Раздел 5. Учебно-справочный материал</w:t>
      </w:r>
    </w:p>
    <w:p w:rsidR="00227137" w:rsidRPr="00090310" w:rsidRDefault="0067581B" w:rsidP="0067581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Fonts w:ascii="Times New Roman" w:hAnsi="Times New Roman" w:cs="Times New Roman"/>
          <w:sz w:val="24"/>
          <w:szCs w:val="24"/>
        </w:rPr>
        <w:t>Глоссарий</w:t>
      </w:r>
      <w:r w:rsidR="000335FE" w:rsidRPr="00090310">
        <w:rPr>
          <w:rFonts w:ascii="Times New Roman" w:hAnsi="Times New Roman" w:cs="Times New Roman"/>
          <w:sz w:val="24"/>
          <w:szCs w:val="24"/>
        </w:rPr>
        <w:t>.</w:t>
      </w:r>
    </w:p>
    <w:p w:rsidR="000335FE" w:rsidRPr="00090310" w:rsidRDefault="000335FE" w:rsidP="0067581B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227137" w:rsidRPr="00090310" w:rsidRDefault="00227137" w:rsidP="0067581B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090310">
        <w:rPr>
          <w:rFonts w:ascii="Times New Roman" w:hAnsi="Times New Roman" w:cs="Times New Roman"/>
          <w:b/>
          <w:sz w:val="24"/>
          <w:szCs w:val="24"/>
        </w:rPr>
        <w:lastRenderedPageBreak/>
        <w:t>Раздел 6.  Учебно-наглядный материал</w:t>
      </w:r>
    </w:p>
    <w:p w:rsidR="00227137" w:rsidRPr="00090310" w:rsidRDefault="000C243F" w:rsidP="0067581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Fonts w:ascii="Times New Roman" w:hAnsi="Times New Roman" w:cs="Times New Roman"/>
          <w:sz w:val="24"/>
          <w:szCs w:val="24"/>
        </w:rPr>
        <w:t>Образцы работ</w:t>
      </w:r>
      <w:r w:rsidR="00227137" w:rsidRPr="00090310">
        <w:rPr>
          <w:rFonts w:ascii="Times New Roman" w:hAnsi="Times New Roman" w:cs="Times New Roman"/>
          <w:sz w:val="24"/>
          <w:szCs w:val="24"/>
        </w:rPr>
        <w:t>.</w:t>
      </w:r>
    </w:p>
    <w:p w:rsidR="00B66F77" w:rsidRPr="00090310" w:rsidRDefault="00B66F77" w:rsidP="0067581B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Fonts w:ascii="Times New Roman" w:hAnsi="Times New Roman" w:cs="Times New Roman"/>
          <w:sz w:val="24"/>
          <w:szCs w:val="24"/>
        </w:rPr>
        <w:t>Иллюстрации к темам</w:t>
      </w:r>
    </w:p>
    <w:p w:rsidR="000335FE" w:rsidRPr="00090310" w:rsidRDefault="000335FE" w:rsidP="0067581B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227137" w:rsidRPr="00090310" w:rsidRDefault="00227137" w:rsidP="0067581B">
      <w:pPr>
        <w:spacing w:after="0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090310">
        <w:rPr>
          <w:rFonts w:ascii="Times New Roman" w:hAnsi="Times New Roman" w:cs="Times New Roman"/>
          <w:b/>
          <w:sz w:val="24"/>
          <w:szCs w:val="24"/>
        </w:rPr>
        <w:t>Раздел 7. Учебно-библиографический материал</w:t>
      </w:r>
    </w:p>
    <w:p w:rsidR="00227137" w:rsidRPr="00090310" w:rsidRDefault="00227137" w:rsidP="0067581B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</w:rPr>
      </w:pPr>
      <w:r w:rsidRPr="00090310">
        <w:rPr>
          <w:rStyle w:val="a5"/>
          <w:bCs/>
          <w:i w:val="0"/>
          <w:color w:val="2A343A"/>
        </w:rPr>
        <w:t>Основные источники.</w:t>
      </w:r>
    </w:p>
    <w:p w:rsidR="00227137" w:rsidRPr="00090310" w:rsidRDefault="00227137" w:rsidP="0067581B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</w:rPr>
      </w:pPr>
      <w:r w:rsidRPr="00090310">
        <w:rPr>
          <w:rStyle w:val="a5"/>
          <w:bCs/>
          <w:i w:val="0"/>
          <w:color w:val="2A343A"/>
        </w:rPr>
        <w:t>Дополнительные источники.</w:t>
      </w:r>
    </w:p>
    <w:p w:rsidR="00227137" w:rsidRPr="00090310" w:rsidRDefault="00227137" w:rsidP="0067581B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</w:rPr>
      </w:pPr>
      <w:r w:rsidRPr="00090310">
        <w:rPr>
          <w:rStyle w:val="a5"/>
          <w:bCs/>
          <w:i w:val="0"/>
          <w:color w:val="2A343A"/>
        </w:rPr>
        <w:t>Интернет-ресурсы.</w:t>
      </w:r>
    </w:p>
    <w:p w:rsidR="00227137" w:rsidRPr="00090310" w:rsidRDefault="00227137" w:rsidP="0067581B">
      <w:pPr>
        <w:pStyle w:val="a4"/>
        <w:numPr>
          <w:ilvl w:val="0"/>
          <w:numId w:val="8"/>
        </w:numPr>
        <w:spacing w:before="0" w:after="0" w:line="276" w:lineRule="auto"/>
        <w:rPr>
          <w:color w:val="2A343A"/>
        </w:rPr>
      </w:pPr>
      <w:r w:rsidRPr="00090310">
        <w:rPr>
          <w:color w:val="2A343A"/>
        </w:rPr>
        <w:t>Словари.</w:t>
      </w:r>
    </w:p>
    <w:p w:rsidR="00227137" w:rsidRPr="00090310" w:rsidRDefault="00227137" w:rsidP="0067581B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0310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Справочные, научные материалы.</w:t>
      </w:r>
    </w:p>
    <w:p w:rsidR="008B503F" w:rsidRPr="00090310" w:rsidRDefault="008B503F" w:rsidP="0067581B">
      <w:pPr>
        <w:pStyle w:val="a3"/>
        <w:spacing w:after="0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</w:p>
    <w:bookmarkEnd w:id="0"/>
    <w:p w:rsidR="00564653" w:rsidRPr="00090310" w:rsidRDefault="00564653" w:rsidP="0067581B">
      <w:pPr>
        <w:rPr>
          <w:rFonts w:ascii="Times New Roman" w:hAnsi="Times New Roman" w:cs="Times New Roman"/>
          <w:sz w:val="24"/>
          <w:szCs w:val="24"/>
        </w:rPr>
      </w:pPr>
    </w:p>
    <w:sectPr w:rsidR="00564653" w:rsidRPr="0009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D6F"/>
    <w:multiLevelType w:val="hybridMultilevel"/>
    <w:tmpl w:val="0DE2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94603E6"/>
    <w:multiLevelType w:val="hybridMultilevel"/>
    <w:tmpl w:val="6B6A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01B5"/>
    <w:multiLevelType w:val="hybridMultilevel"/>
    <w:tmpl w:val="5BCC174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ECA510B"/>
    <w:multiLevelType w:val="multilevel"/>
    <w:tmpl w:val="D766F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751257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2A22224A"/>
    <w:multiLevelType w:val="hybridMultilevel"/>
    <w:tmpl w:val="35DE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7358A"/>
    <w:multiLevelType w:val="multilevel"/>
    <w:tmpl w:val="638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B5B54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DE16509"/>
    <w:multiLevelType w:val="hybridMultilevel"/>
    <w:tmpl w:val="3B86FD86"/>
    <w:lvl w:ilvl="0" w:tplc="7F623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E7903BB"/>
    <w:multiLevelType w:val="hybridMultilevel"/>
    <w:tmpl w:val="A4B4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B4FB3"/>
    <w:multiLevelType w:val="hybridMultilevel"/>
    <w:tmpl w:val="735AD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3C3267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D5E0D37"/>
    <w:multiLevelType w:val="hybridMultilevel"/>
    <w:tmpl w:val="5D98014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19E1C26"/>
    <w:multiLevelType w:val="hybridMultilevel"/>
    <w:tmpl w:val="1DA47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E7FF8"/>
    <w:multiLevelType w:val="hybridMultilevel"/>
    <w:tmpl w:val="77B00AE2"/>
    <w:lvl w:ilvl="0" w:tplc="6EA09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9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1"/>
  </w:num>
  <w:num w:numId="8">
    <w:abstractNumId w:val="10"/>
  </w:num>
  <w:num w:numId="9">
    <w:abstractNumId w:val="13"/>
  </w:num>
  <w:num w:numId="10">
    <w:abstractNumId w:val="11"/>
  </w:num>
  <w:num w:numId="11">
    <w:abstractNumId w:val="21"/>
  </w:num>
  <w:num w:numId="12">
    <w:abstractNumId w:val="20"/>
  </w:num>
  <w:num w:numId="13">
    <w:abstractNumId w:val="0"/>
  </w:num>
  <w:num w:numId="14">
    <w:abstractNumId w:val="7"/>
  </w:num>
  <w:num w:numId="15">
    <w:abstractNumId w:val="4"/>
  </w:num>
  <w:num w:numId="16">
    <w:abstractNumId w:val="17"/>
  </w:num>
  <w:num w:numId="17">
    <w:abstractNumId w:val="3"/>
  </w:num>
  <w:num w:numId="18">
    <w:abstractNumId w:val="18"/>
  </w:num>
  <w:num w:numId="19">
    <w:abstractNumId w:val="2"/>
  </w:num>
  <w:num w:numId="20">
    <w:abstractNumId w:val="16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12"/>
    <w:rsid w:val="000335FE"/>
    <w:rsid w:val="00090310"/>
    <w:rsid w:val="000C243F"/>
    <w:rsid w:val="00155CFE"/>
    <w:rsid w:val="00227137"/>
    <w:rsid w:val="00311AF9"/>
    <w:rsid w:val="004304C0"/>
    <w:rsid w:val="004A38CD"/>
    <w:rsid w:val="00564653"/>
    <w:rsid w:val="005F3A63"/>
    <w:rsid w:val="00626937"/>
    <w:rsid w:val="0067581B"/>
    <w:rsid w:val="00805FC8"/>
    <w:rsid w:val="008B503F"/>
    <w:rsid w:val="00914BA1"/>
    <w:rsid w:val="009F7E1B"/>
    <w:rsid w:val="00A4211E"/>
    <w:rsid w:val="00B532F3"/>
    <w:rsid w:val="00B66F77"/>
    <w:rsid w:val="00BC2911"/>
    <w:rsid w:val="00BE7568"/>
    <w:rsid w:val="00CB712B"/>
    <w:rsid w:val="00D01196"/>
    <w:rsid w:val="00EE0CAE"/>
    <w:rsid w:val="00F840D6"/>
    <w:rsid w:val="00FF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B8BEF-98D1-48FE-A6F3-A2B9BC36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1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27137"/>
    <w:pPr>
      <w:ind w:left="720"/>
      <w:contextualSpacing/>
    </w:pPr>
  </w:style>
  <w:style w:type="paragraph" w:styleId="a4">
    <w:name w:val="Normal (Web)"/>
    <w:basedOn w:val="a"/>
    <w:rsid w:val="0022713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227137"/>
    <w:rPr>
      <w:i/>
      <w:iCs/>
    </w:rPr>
  </w:style>
  <w:style w:type="paragraph" w:styleId="a6">
    <w:name w:val="Body Text"/>
    <w:basedOn w:val="a"/>
    <w:link w:val="a7"/>
    <w:rsid w:val="002271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227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2">
    <w:name w:val="FR2"/>
    <w:rsid w:val="0022713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2271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Strong"/>
    <w:basedOn w:val="a0"/>
    <w:qFormat/>
    <w:rsid w:val="008B503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3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35F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F840D6"/>
    <w:pPr>
      <w:spacing w:after="0" w:line="240" w:lineRule="auto"/>
    </w:pPr>
    <w:rPr>
      <w:rFonts w:ascii="Courier New" w:eastAsia="Courier New" w:hAnsi="Courier New" w:cs="Courier New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0"/>
    <w:rsid w:val="00F84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c">
    <w:name w:val="Основной текст_"/>
    <w:basedOn w:val="a0"/>
    <w:link w:val="1"/>
    <w:rsid w:val="00F840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F840D6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0)"/>
    <w:basedOn w:val="a0"/>
    <w:rsid w:val="00F840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0"/>
    <w:rsid w:val="00F840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ae">
    <w:name w:val="Стиль"/>
    <w:rsid w:val="00A42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2</cp:revision>
  <cp:lastPrinted>2017-01-22T19:19:00Z</cp:lastPrinted>
  <dcterms:created xsi:type="dcterms:W3CDTF">2017-01-22T19:37:00Z</dcterms:created>
  <dcterms:modified xsi:type="dcterms:W3CDTF">2017-01-22T19:37:00Z</dcterms:modified>
</cp:coreProperties>
</file>