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D" w:rsidRPr="007528E5" w:rsidRDefault="007528E5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Тема: Параллельное проецирование</w:t>
      </w:r>
    </w:p>
    <w:p w:rsidR="007528E5" w:rsidRPr="007528E5" w:rsidRDefault="007528E5" w:rsidP="007528E5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212">
        <w:rPr>
          <w:rFonts w:ascii="Times New Roman" w:hAnsi="Times New Roman" w:cs="Times New Roman"/>
          <w:b/>
        </w:rPr>
        <w:t>ТЕХНИЧЕСКИЙ РИСУНОК</w:t>
      </w:r>
      <w:r w:rsidRPr="007528E5">
        <w:rPr>
          <w:rFonts w:ascii="Times New Roman" w:hAnsi="Times New Roman" w:cs="Times New Roman"/>
          <w:sz w:val="28"/>
          <w:szCs w:val="28"/>
        </w:rPr>
        <w:t xml:space="preserve"> - это наглядное изображение имеющегося или проектируемого предмета, выполненное без применения чертежных инструментов, от руки в глазомерном масштабе с соблюдением пропорций и размеров элементов, составляющих его. </w:t>
      </w:r>
    </w:p>
    <w:p w:rsidR="007528E5" w:rsidRDefault="007528E5" w:rsidP="007528E5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sz w:val="28"/>
          <w:szCs w:val="28"/>
        </w:rPr>
        <w:t xml:space="preserve">Малые объемы, детали и геометрические фигуры </w:t>
      </w:r>
      <w:proofErr w:type="spellStart"/>
      <w:r w:rsidRPr="007528E5">
        <w:rPr>
          <w:rFonts w:ascii="Times New Roman" w:hAnsi="Times New Roman" w:cs="Times New Roman"/>
          <w:sz w:val="28"/>
          <w:szCs w:val="28"/>
        </w:rPr>
        <w:t>простраивают</w:t>
      </w:r>
      <w:proofErr w:type="spellEnd"/>
      <w:r w:rsidRPr="0075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параллельное проецирование (в </w:t>
      </w:r>
      <w:r w:rsidRPr="007528E5">
        <w:rPr>
          <w:rFonts w:ascii="Times New Roman" w:hAnsi="Times New Roman" w:cs="Times New Roman"/>
          <w:sz w:val="28"/>
          <w:szCs w:val="28"/>
        </w:rPr>
        <w:t>аксонометрической проекции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28E5">
        <w:rPr>
          <w:rFonts w:ascii="Times New Roman" w:hAnsi="Times New Roman" w:cs="Times New Roman"/>
          <w:sz w:val="28"/>
          <w:szCs w:val="28"/>
        </w:rPr>
        <w:t xml:space="preserve">, а интерьеры, экстерьеры и большие объемы – </w:t>
      </w:r>
      <w:r>
        <w:rPr>
          <w:rFonts w:ascii="Times New Roman" w:hAnsi="Times New Roman" w:cs="Times New Roman"/>
          <w:sz w:val="28"/>
          <w:szCs w:val="28"/>
        </w:rPr>
        <w:t>используя центральное проецирование (</w:t>
      </w:r>
      <w:r w:rsidRPr="007528E5">
        <w:rPr>
          <w:rFonts w:ascii="Times New Roman" w:hAnsi="Times New Roman" w:cs="Times New Roman"/>
          <w:sz w:val="28"/>
          <w:szCs w:val="28"/>
        </w:rPr>
        <w:t>в перспективе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28E5">
        <w:rPr>
          <w:rFonts w:ascii="Times New Roman" w:hAnsi="Times New Roman" w:cs="Times New Roman"/>
          <w:sz w:val="28"/>
          <w:szCs w:val="28"/>
        </w:rPr>
        <w:t>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Широкое распространение в практике получил случай проецирования, когда центр проецирования S удален в бесконечность от плоскости проекций П¢. Проецирующие лучи при этом практически параллельны между собой, поэтому данный способ получил название 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параллельного проецирования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,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а полученные с его помощью изображения (проекции) фигуры на плоскости называют 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параллельными проекциями</w:t>
      </w: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9764D8" w:rsidRPr="009764D8" w:rsidTr="009764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1680"/>
            </w:tblGrid>
            <w:tr w:rsidR="009764D8" w:rsidRPr="009764D8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4D8" w:rsidRPr="009764D8" w:rsidRDefault="009764D8" w:rsidP="0097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4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764D8" w:rsidRPr="009764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4D8" w:rsidRPr="009764D8" w:rsidRDefault="009764D8" w:rsidP="0097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4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9"/>
                  </w:tblGrid>
                  <w:tr w:rsidR="009764D8" w:rsidRPr="009764D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64D8" w:rsidRPr="009764D8" w:rsidRDefault="009764D8" w:rsidP="009764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64D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Рисунок 1-2</w:t>
                        </w:r>
                      </w:p>
                    </w:tc>
                  </w:tr>
                </w:tbl>
                <w:p w:rsidR="009764D8" w:rsidRPr="009764D8" w:rsidRDefault="009764D8" w:rsidP="0097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1914525"/>
                  <wp:effectExtent l="0" t="0" r="0" b="9525"/>
                  <wp:docPr id="8" name="Рисунок 8" descr="https://poznayka.org/baza1/98643540571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znayka.org/baza1/98643540571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Возьмем в пространстве какую-либо фигуру, например линию АВ (рисунок1-2). Спроецируем ее на плоскость проекций П¢. Направление проецирования укажем стрелкой </w:t>
      </w: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S.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Чтобы спроецировать точку А на плоскость П¢ надо провести через эту точку параллельно направлению S прямую линию до пересечения с плоскостью проекций П¢. Полученная точка А¢ называется 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параллельной проекцией точки А. 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Аналогично находим проекции других точек линии АВ.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Совокупность всех проецирующих лучей определяет (представляет) в пространстве цилиндрическую поверхность, поэтому такой способ проецирования называют </w:t>
      </w: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цилиндрическим.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Основные свойства параллельного проецирования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Проекцией точки является точка. АÞА¢ (рисунок 1-3а).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9165"/>
      </w:tblGrid>
      <w:tr w:rsidR="009764D8" w:rsidRPr="009764D8" w:rsidTr="009764D8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764D8" w:rsidRPr="009764D8" w:rsidTr="009764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5800725" cy="2095500"/>
                  <wp:effectExtent l="0" t="0" r="9525" b="0"/>
                  <wp:docPr id="7" name="Рисунок 7" descr="https://poznayka.org/baza1/98643540571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znayka.org/baza1/98643540571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D8" w:rsidRPr="009764D8" w:rsidRDefault="009764D8" w:rsidP="00976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2) Проекцией прямой является прямая 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(</w:t>
      </w: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свойство прямолинейности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).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Действительно, при параллельном проецировании все проецирующие лучи будут лежать в одной плоскости Е. Эта плоскость пересекает плоскость проекций по прямой </w:t>
      </w:r>
      <w:proofErr w:type="spellStart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линии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l</w:t>
      </w:r>
      <w:proofErr w:type="spellEnd"/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¢ 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(рисунок 1-3б).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Если в пространстве точка принадлежит линии (лежит на ней), то проекция этой точки принадлежит проекции линии (</w:t>
      </w: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свойство принадлежности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), (рисунок 1-Зб, точка М).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Проекции взаимно параллельных прямых также взаимно параллельны, т.к. </w:t>
      </w:r>
      <w:r w:rsidRPr="009764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9525" b="9525"/>
            <wp:docPr id="6" name="Рисунок 6" descr="https://poznayka.org/baza1/9864354057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98643540571.files/image0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proofErr w:type="gramStart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рисунок</w:t>
      </w:r>
      <w:proofErr w:type="gramEnd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1-3б, в), (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l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  <w:proofErr w:type="spellStart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ll</w:t>
      </w:r>
      <w:proofErr w:type="spellEnd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m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)Þ (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l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¢) II (</w:t>
      </w:r>
      <w:r w:rsidRPr="009764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m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').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5) Если отрезок прямой делится точкой в некотором отношении, то проекция отрезка делится проекцией этой точки в том же отношении.</w:t>
      </w:r>
    </w:p>
    <w:p w:rsidR="009764D8" w:rsidRPr="009764D8" w:rsidRDefault="009764D8" w:rsidP="00A465C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Докажем это: введем СЕ//A’С' и DВ//С'B'</w:t>
      </w:r>
      <w:r w:rsidRPr="009764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,</w:t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gramStart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тогда </w:t>
      </w:r>
      <w:r w:rsidRPr="009764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990600" cy="180975"/>
            <wp:effectExtent l="0" t="0" r="0" b="9525"/>
            <wp:docPr id="5" name="Рисунок 5" descr="https://poznayka.org/baza1/9864354057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nayka.org/baza1/98643540571.files/image0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.</w:t>
      </w:r>
      <w:proofErr w:type="gramEnd"/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 подобия </w:t>
      </w:r>
    </w:p>
    <w:p w:rsidR="009764D8" w:rsidRPr="009764D8" w:rsidRDefault="009764D8" w:rsidP="009764D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6) Параллельный перенос плоскости проекций или фигуры (без поворота) не меняет вида и размеров проекции фигуры (рисунок1-4).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8985"/>
      </w:tblGrid>
      <w:tr w:rsidR="009764D8" w:rsidRPr="009764D8" w:rsidTr="009764D8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</w:tr>
      <w:tr w:rsidR="009764D8" w:rsidRPr="009764D8" w:rsidTr="009764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D8" w:rsidRPr="009764D8" w:rsidRDefault="009764D8" w:rsidP="0097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9764D8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5629275" cy="2190750"/>
                  <wp:effectExtent l="0" t="0" r="9525" b="0"/>
                  <wp:docPr id="4" name="Рисунок 4" descr="https://poznayka.org/baza1/98643540571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oznayka.org/baza1/98643540571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8E5" w:rsidRPr="00EF5F09" w:rsidRDefault="009764D8" w:rsidP="00EF5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9764D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br/>
      </w:r>
      <w:bookmarkStart w:id="0" w:name="_GoBack"/>
      <w:bookmarkEnd w:id="0"/>
    </w:p>
    <w:sectPr w:rsidR="007528E5" w:rsidRPr="00EF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E5"/>
    <w:rsid w:val="001C0212"/>
    <w:rsid w:val="002E47A4"/>
    <w:rsid w:val="003B113A"/>
    <w:rsid w:val="0048487D"/>
    <w:rsid w:val="007528E5"/>
    <w:rsid w:val="009764D8"/>
    <w:rsid w:val="00A465CA"/>
    <w:rsid w:val="00EF5F09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65D7-B502-4556-B5E8-36D9C11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2020-03-23T19:13:00Z</dcterms:created>
  <dcterms:modified xsi:type="dcterms:W3CDTF">2020-03-23T19:13:00Z</dcterms:modified>
</cp:coreProperties>
</file>