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BE3C1A2" w14:paraId="501817AE" wp14:textId="04EDEEF4">
      <w:pPr>
        <w:pStyle w:val="Normal"/>
        <w:jc w:val="center"/>
        <w:rPr>
          <w:rFonts w:ascii="Times New Roman" w:hAnsi="Times New Roman" w:eastAsia="Times New Roman" w:cs="Times New Roman"/>
          <w:b w:val="0"/>
          <w:bCs w:val="0"/>
          <w:i w:val="0"/>
          <w:iCs w:val="0"/>
          <w:noProof w:val="0"/>
          <w:color w:val="000000" w:themeColor="text1" w:themeTint="FF" w:themeShade="FF"/>
          <w:sz w:val="28"/>
          <w:szCs w:val="28"/>
          <w:lang w:val="ru-RU"/>
        </w:rPr>
      </w:pPr>
      <w:bookmarkStart w:name="_GoBack" w:id="0"/>
      <w:bookmarkEnd w:id="0"/>
      <w:r w:rsidRPr="2BE3C1A2" w:rsidR="2BE3C1A2">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ИСТОРИЯ ИСКУССТВА. II КУРС. 1 неделя Тема: Искусство </w:t>
      </w:r>
      <w:r w:rsidRPr="2BE3C1A2" w:rsidR="2BE3C1A2">
        <w:rPr>
          <w:rFonts w:ascii="Times New Roman" w:hAnsi="Times New Roman" w:eastAsia="Times New Roman" w:cs="Times New Roman"/>
          <w:b w:val="0"/>
          <w:bCs w:val="0"/>
          <w:i w:val="0"/>
          <w:iCs w:val="0"/>
          <w:noProof w:val="0"/>
          <w:color w:val="000000" w:themeColor="text1" w:themeTint="FF" w:themeShade="FF"/>
          <w:sz w:val="28"/>
          <w:szCs w:val="28"/>
          <w:lang w:val="ru-RU"/>
        </w:rPr>
        <w:t>Возрождения</w:t>
      </w:r>
      <w:r w:rsidRPr="2BE3C1A2" w:rsidR="2BE3C1A2">
        <w:rPr>
          <w:rFonts w:ascii="Times New Roman" w:hAnsi="Times New Roman" w:eastAsia="Times New Roman" w:cs="Times New Roman"/>
          <w:b w:val="0"/>
          <w:bCs w:val="0"/>
          <w:i w:val="0"/>
          <w:iCs w:val="0"/>
          <w:noProof w:val="0"/>
          <w:color w:val="000000" w:themeColor="text1" w:themeTint="FF" w:themeShade="FF"/>
          <w:sz w:val="28"/>
          <w:szCs w:val="28"/>
          <w:lang w:val="ru-RU"/>
        </w:rPr>
        <w:t>.</w:t>
      </w:r>
    </w:p>
    <w:p w:rsidR="2BE3C1A2" w:rsidP="2BE3C1A2" w:rsidRDefault="2BE3C1A2" w14:paraId="7B66D883" w14:textId="2D8E4FB2">
      <w:pPr>
        <w:pStyle w:val="Normal"/>
        <w:spacing w:after="160" w:line="276" w:lineRule="auto"/>
        <w:jc w:val="center"/>
        <w:rPr>
          <w:rFonts w:ascii="Times New Roman" w:hAnsi="Times New Roman" w:eastAsia="Times New Roman" w:cs="Times New Roman"/>
          <w:b w:val="0"/>
          <w:bCs w:val="0"/>
          <w:i w:val="0"/>
          <w:iCs w:val="0"/>
          <w:noProof w:val="0"/>
          <w:color w:val="000000" w:themeColor="text1" w:themeTint="FF" w:themeShade="FF"/>
          <w:sz w:val="28"/>
          <w:szCs w:val="28"/>
          <w:lang w:val="ru-RU"/>
        </w:rPr>
      </w:pPr>
      <w:r w:rsidRPr="2BE3C1A2" w:rsidR="2BE3C1A2">
        <w:rPr>
          <w:rFonts w:ascii="Times New Roman" w:hAnsi="Times New Roman" w:eastAsia="Times New Roman" w:cs="Times New Roman"/>
          <w:b w:val="0"/>
          <w:bCs w:val="0"/>
          <w:i w:val="0"/>
          <w:iCs w:val="0"/>
          <w:noProof w:val="0"/>
          <w:color w:val="000000" w:themeColor="text1" w:themeTint="FF" w:themeShade="FF"/>
          <w:sz w:val="28"/>
          <w:szCs w:val="28"/>
          <w:lang w:val="ru-RU"/>
        </w:rPr>
        <w:t>Лекция</w:t>
      </w:r>
      <w:r w:rsidRPr="2BE3C1A2" w:rsidR="2BE3C1A2">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w:t>
      </w:r>
      <w:r w:rsidRPr="2BE3C1A2" w:rsidR="2BE3C1A2">
        <w:rPr>
          <w:rFonts w:ascii="Times New Roman" w:hAnsi="Times New Roman" w:eastAsia="Times New Roman" w:cs="Times New Roman"/>
          <w:b w:val="0"/>
          <w:bCs w:val="0"/>
          <w:i w:val="0"/>
          <w:iCs w:val="0"/>
          <w:noProof w:val="0"/>
          <w:color w:val="000000" w:themeColor="text1" w:themeTint="FF" w:themeShade="FF"/>
          <w:sz w:val="28"/>
          <w:szCs w:val="28"/>
          <w:lang w:val="ru-RU"/>
        </w:rPr>
        <w:t>Искусство Проторенессанса. Творчество Джотто.</w:t>
      </w:r>
      <w:r w:rsidRPr="2BE3C1A2" w:rsidR="2BE3C1A2">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w:t>
      </w:r>
    </w:p>
    <w:p w:rsidR="2BE3C1A2" w:rsidP="2BE3C1A2" w:rsidRDefault="2BE3C1A2" w14:paraId="1215C551" w14:textId="0FE1A9EB">
      <w:pPr>
        <w:pStyle w:val="Normal"/>
        <w:spacing w:after="160" w:line="276" w:lineRule="auto"/>
        <w:jc w:val="center"/>
        <w:rPr>
          <w:rFonts w:ascii="Times New Roman" w:hAnsi="Times New Roman" w:eastAsia="Times New Roman" w:cs="Times New Roman"/>
          <w:b w:val="0"/>
          <w:bCs w:val="0"/>
          <w:i w:val="0"/>
          <w:iCs w:val="0"/>
          <w:noProof w:val="0"/>
          <w:color w:val="000000" w:themeColor="text1" w:themeTint="FF" w:themeShade="FF"/>
          <w:sz w:val="28"/>
          <w:szCs w:val="28"/>
          <w:lang w:val="ru-RU"/>
        </w:rPr>
      </w:pPr>
      <w:r w:rsidRPr="2BE3C1A2" w:rsidR="2BE3C1A2">
        <w:rPr>
          <w:rFonts w:ascii="Times New Roman" w:hAnsi="Times New Roman" w:eastAsia="Times New Roman" w:cs="Times New Roman"/>
          <w:b w:val="0"/>
          <w:bCs w:val="0"/>
          <w:i w:val="0"/>
          <w:iCs w:val="0"/>
          <w:noProof w:val="0"/>
          <w:color w:val="000000" w:themeColor="text1" w:themeTint="FF" w:themeShade="FF"/>
          <w:sz w:val="28"/>
          <w:szCs w:val="28"/>
          <w:lang w:val="ru-RU"/>
        </w:rPr>
        <w:t>Дата сдачи домашнего задания: 27.03.2020</w:t>
      </w:r>
    </w:p>
    <w:p w:rsidR="2BE3C1A2" w:rsidP="2BE3C1A2" w:rsidRDefault="2BE3C1A2" w14:paraId="243657D7" w14:textId="442C9E01">
      <w:pPr>
        <w:ind w:firstLine="225"/>
        <w:jc w:val="left"/>
        <w:rPr>
          <w:rFonts w:ascii="Times New Roman" w:hAnsi="Times New Roman" w:eastAsia="Times New Roman" w:cs="Times New Roman"/>
          <w:b w:val="0"/>
          <w:bCs w:val="0"/>
          <w:i w:val="0"/>
          <w:iCs w:val="0"/>
          <w:noProof w:val="0"/>
          <w:color w:val="000000" w:themeColor="text1" w:themeTint="FF" w:themeShade="FF"/>
          <w:sz w:val="28"/>
          <w:szCs w:val="28"/>
          <w:lang w:val="ru-RU"/>
        </w:rPr>
      </w:pPr>
      <w:r w:rsidRPr="2BE3C1A2" w:rsidR="2BE3C1A2">
        <w:rPr>
          <w:rFonts w:ascii="Times New Roman" w:hAnsi="Times New Roman" w:eastAsia="Times New Roman" w:cs="Times New Roman"/>
          <w:b w:val="0"/>
          <w:bCs w:val="0"/>
          <w:i w:val="0"/>
          <w:iCs w:val="0"/>
          <w:noProof w:val="0"/>
          <w:color w:val="000000" w:themeColor="text1" w:themeTint="FF" w:themeShade="FF"/>
          <w:sz w:val="28"/>
          <w:szCs w:val="28"/>
          <w:lang w:val="ru-RU"/>
        </w:rPr>
        <w:t>Первый подъем новой культуры в Италии относится к 12 --13 векам. Североитальянские города-государства во главе с Венецией - Флоренция, Сиена, Милан. Политическая власть в них сосредоточилась в руках купцов и ремесленников. Объединенные в цехи, они активно противостояли местным феодалам и способствовали отражению натиска иноземных завоевателей (прежде всего германских императоров). Коренные сдвиги в мировоззрении и культуре. Интерес к человеку как мыслящей и чувствующей личности, к античности. На раннем этапе переходной эпохи культура во многом носила противоречивый характер, новое часто уживалось со старым, либо облекалось в традиционные формы.</w:t>
      </w:r>
    </w:p>
    <w:p w:rsidR="2BE3C1A2" w:rsidP="2BE3C1A2" w:rsidRDefault="2BE3C1A2" w14:paraId="29C0E793" w14:textId="6685FE21">
      <w:pPr>
        <w:ind w:firstLine="225"/>
        <w:jc w:val="left"/>
        <w:rPr>
          <w:rFonts w:ascii="Times New Roman" w:hAnsi="Times New Roman" w:eastAsia="Times New Roman" w:cs="Times New Roman"/>
          <w:b w:val="0"/>
          <w:bCs w:val="0"/>
          <w:i w:val="0"/>
          <w:iCs w:val="0"/>
          <w:noProof w:val="0"/>
          <w:color w:val="000000" w:themeColor="text1" w:themeTint="FF" w:themeShade="FF"/>
          <w:sz w:val="28"/>
          <w:szCs w:val="28"/>
          <w:lang w:val="ru-RU"/>
        </w:rPr>
      </w:pPr>
      <w:r w:rsidRPr="2BE3C1A2" w:rsidR="2BE3C1A2">
        <w:rPr>
          <w:rFonts w:ascii="Times New Roman" w:hAnsi="Times New Roman" w:eastAsia="Times New Roman" w:cs="Times New Roman"/>
          <w:b w:val="0"/>
          <w:bCs w:val="0"/>
          <w:i w:val="0"/>
          <w:iCs w:val="0"/>
          <w:noProof w:val="0"/>
          <w:color w:val="000000" w:themeColor="text1" w:themeTint="FF" w:themeShade="FF"/>
          <w:sz w:val="28"/>
          <w:szCs w:val="28"/>
          <w:lang w:val="ru-RU"/>
        </w:rPr>
        <w:t>Развитие итальянских городов и их культуры представляло крайне пеструю картину. С наибольшей наглядностью и раньше всего художественные идеалы Возрождения проявились в передовых итальянских республиках, в частности во Флоренции. Здесь написал свою «Божественную комедию» Данте -- «последний поэт средневековья и вместе с тем первый поэт нового времени» работали скульпторы, в произведениях которых ясно обозначились реалистические тенденции.</w:t>
      </w:r>
    </w:p>
    <w:p w:rsidR="2BE3C1A2" w:rsidP="2BE3C1A2" w:rsidRDefault="2BE3C1A2" w14:paraId="5D89F611" w14:textId="4D9F6976">
      <w:pPr>
        <w:ind w:firstLine="225"/>
        <w:jc w:val="left"/>
        <w:rPr>
          <w:rFonts w:ascii="Times New Roman" w:hAnsi="Times New Roman" w:eastAsia="Times New Roman" w:cs="Times New Roman"/>
          <w:b w:val="0"/>
          <w:bCs w:val="0"/>
          <w:i w:val="0"/>
          <w:iCs w:val="0"/>
          <w:noProof w:val="0"/>
          <w:color w:val="000000" w:themeColor="text1" w:themeTint="FF" w:themeShade="FF"/>
          <w:sz w:val="28"/>
          <w:szCs w:val="28"/>
          <w:lang w:val="ru-RU"/>
        </w:rPr>
      </w:pPr>
      <w:r w:rsidRPr="2BE3C1A2" w:rsidR="2BE3C1A2">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Джотто. На флорентийской почве сформировалось могучее дарование родоначальника реалистического искусства Возрождения Джотто </w:t>
      </w:r>
      <w:proofErr w:type="spellStart"/>
      <w:r w:rsidRPr="2BE3C1A2" w:rsidR="2BE3C1A2">
        <w:rPr>
          <w:rFonts w:ascii="Times New Roman" w:hAnsi="Times New Roman" w:eastAsia="Times New Roman" w:cs="Times New Roman"/>
          <w:b w:val="0"/>
          <w:bCs w:val="0"/>
          <w:i w:val="0"/>
          <w:iCs w:val="0"/>
          <w:noProof w:val="0"/>
          <w:color w:val="000000" w:themeColor="text1" w:themeTint="FF" w:themeShade="FF"/>
          <w:sz w:val="28"/>
          <w:szCs w:val="28"/>
          <w:lang w:val="ru-RU"/>
        </w:rPr>
        <w:t>ди</w:t>
      </w:r>
      <w:proofErr w:type="spellEnd"/>
      <w:r w:rsidRPr="2BE3C1A2" w:rsidR="2BE3C1A2">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w:t>
      </w:r>
      <w:proofErr w:type="spellStart"/>
      <w:r w:rsidRPr="2BE3C1A2" w:rsidR="2BE3C1A2">
        <w:rPr>
          <w:rFonts w:ascii="Times New Roman" w:hAnsi="Times New Roman" w:eastAsia="Times New Roman" w:cs="Times New Roman"/>
          <w:b w:val="0"/>
          <w:bCs w:val="0"/>
          <w:i w:val="0"/>
          <w:iCs w:val="0"/>
          <w:noProof w:val="0"/>
          <w:color w:val="000000" w:themeColor="text1" w:themeTint="FF" w:themeShade="FF"/>
          <w:sz w:val="28"/>
          <w:szCs w:val="28"/>
          <w:lang w:val="ru-RU"/>
        </w:rPr>
        <w:t>Бондоне</w:t>
      </w:r>
      <w:proofErr w:type="spellEnd"/>
      <w:r w:rsidRPr="2BE3C1A2" w:rsidR="2BE3C1A2">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(1266/1267--1337). Разносторонность интересов - типичный представитель новой культуры. Архитектор, скульптор, поэт, но самый значительный вклад внес в развитие живописи.</w:t>
      </w:r>
    </w:p>
    <w:p w:rsidR="2BE3C1A2" w:rsidP="2BE3C1A2" w:rsidRDefault="2BE3C1A2" w14:paraId="149249C4" w14:textId="495545A8">
      <w:pPr>
        <w:ind w:firstLine="225"/>
        <w:jc w:val="left"/>
        <w:rPr>
          <w:rFonts w:ascii="Times New Roman" w:hAnsi="Times New Roman" w:eastAsia="Times New Roman" w:cs="Times New Roman"/>
          <w:b w:val="0"/>
          <w:bCs w:val="0"/>
          <w:i w:val="0"/>
          <w:iCs w:val="0"/>
          <w:noProof w:val="0"/>
          <w:color w:val="000000" w:themeColor="text1" w:themeTint="FF" w:themeShade="FF"/>
          <w:sz w:val="28"/>
          <w:szCs w:val="28"/>
          <w:lang w:val="ru-RU"/>
        </w:rPr>
      </w:pPr>
      <w:r w:rsidRPr="2BE3C1A2" w:rsidR="2BE3C1A2">
        <w:rPr>
          <w:rFonts w:ascii="Times New Roman" w:hAnsi="Times New Roman" w:eastAsia="Times New Roman" w:cs="Times New Roman"/>
          <w:b w:val="0"/>
          <w:bCs w:val="0"/>
          <w:i w:val="0"/>
          <w:iCs w:val="0"/>
          <w:noProof w:val="0"/>
          <w:color w:val="000000" w:themeColor="text1" w:themeTint="FF" w:themeShade="FF"/>
          <w:sz w:val="28"/>
          <w:szCs w:val="28"/>
          <w:lang w:val="ru-RU"/>
        </w:rPr>
        <w:t>Громадная сила эмоционального воздействия, морально-этической глубиной, драматизмом и эпичностью. Одним из первых создает типический образ человека. Скорее опираясь на интуицию, чем на научный метод, художник ставит задачу воспроизведения реального трехмерного пространства, весомости пластического объема, моделированного средствами светотени. Добивается четкости обобщенного рисунка, ясности логически построенной, точно найденной композиции.</w:t>
      </w:r>
    </w:p>
    <w:p w:rsidR="2BE3C1A2" w:rsidP="2BE3C1A2" w:rsidRDefault="2BE3C1A2" w14:paraId="119EFEBD" w14:textId="2AFC019B">
      <w:pPr>
        <w:ind w:firstLine="225"/>
        <w:jc w:val="left"/>
        <w:rPr>
          <w:rFonts w:ascii="Times New Roman" w:hAnsi="Times New Roman" w:eastAsia="Times New Roman" w:cs="Times New Roman"/>
          <w:b w:val="0"/>
          <w:bCs w:val="0"/>
          <w:i w:val="0"/>
          <w:iCs w:val="0"/>
          <w:noProof w:val="0"/>
          <w:color w:val="000000" w:themeColor="text1" w:themeTint="FF" w:themeShade="FF"/>
          <w:sz w:val="28"/>
          <w:szCs w:val="28"/>
          <w:lang w:val="ru-RU"/>
        </w:rPr>
      </w:pPr>
      <w:r w:rsidRPr="2BE3C1A2" w:rsidR="2BE3C1A2">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Работы Джотто находятся во Флоренции, в Риме и Падуе. Наиболее значительное его творение -- эпический цикл фресок на темы жизни Марии и Христа в Капелле дель Арена в Падуе (построена в 1303--1305 годах на месте арены разрушенного древнеримского цирка). Традиционные религиозные сюжеты художник наполнил новым смыслом, </w:t>
      </w:r>
      <w:proofErr w:type="gramStart"/>
      <w:r w:rsidRPr="2BE3C1A2" w:rsidR="2BE3C1A2">
        <w:rPr>
          <w:rFonts w:ascii="Times New Roman" w:hAnsi="Times New Roman" w:eastAsia="Times New Roman" w:cs="Times New Roman"/>
          <w:b w:val="0"/>
          <w:bCs w:val="0"/>
          <w:i w:val="0"/>
          <w:iCs w:val="0"/>
          <w:noProof w:val="0"/>
          <w:color w:val="000000" w:themeColor="text1" w:themeTint="FF" w:themeShade="FF"/>
          <w:sz w:val="28"/>
          <w:szCs w:val="28"/>
          <w:lang w:val="ru-RU"/>
        </w:rPr>
        <w:t>по существу</w:t>
      </w:r>
      <w:proofErr w:type="gramEnd"/>
      <w:r w:rsidRPr="2BE3C1A2" w:rsidR="2BE3C1A2">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раскрыв в них высокое моральное совершенство образа человека. Росписи покрывают стены небольшой по размеру, прямоугольной в плане, перекрытой сводом капеллы. На входной узкой стене размещена сцена «Страшный суд», напротив -- «Благовещение». На боковых стенах фрески расположены в три яруса. Заключенные в изящные обрамления, они составляют последовательное повествование, которое развертывается в спокойно-величавом ритме, в строгих обобщенных формах. Композиции следуют одна за другой вдоль стен, подчеркивая их плоскости. Эпические и монументальные в своей трактовке, полные живых чувств и переживаний, они поражают богатством зрительных впечатлений. Религиозную легенду художник трактует как реальное событие. Персонажи священного писания обретают в росписях жизненность, глубину сдерживаемых чувств, мощную пластичность. Жанровые моменты усиливают реализм религиозных сцеп. На фоне пейзажа изображены спокойно-величавый, задумчивый</w:t>
      </w:r>
    </w:p>
    <w:p w:rsidR="2BE3C1A2" w:rsidP="2BE3C1A2" w:rsidRDefault="2BE3C1A2" w14:paraId="34E7F447" w14:textId="3459A75D">
      <w:pPr>
        <w:ind w:firstLine="225"/>
        <w:jc w:val="left"/>
        <w:rPr>
          <w:rFonts w:ascii="Times New Roman" w:hAnsi="Times New Roman" w:eastAsia="Times New Roman" w:cs="Times New Roman"/>
          <w:b w:val="0"/>
          <w:bCs w:val="0"/>
          <w:i w:val="0"/>
          <w:iCs w:val="0"/>
          <w:noProof w:val="0"/>
          <w:color w:val="000000" w:themeColor="text1" w:themeTint="FF" w:themeShade="FF"/>
          <w:sz w:val="28"/>
          <w:szCs w:val="28"/>
          <w:lang w:val="ru-RU"/>
        </w:rPr>
      </w:pPr>
      <w:r w:rsidRPr="2BE3C1A2" w:rsidR="2BE3C1A2">
        <w:rPr>
          <w:rFonts w:ascii="Times New Roman" w:hAnsi="Times New Roman" w:eastAsia="Times New Roman" w:cs="Times New Roman"/>
          <w:b w:val="0"/>
          <w:bCs w:val="0"/>
          <w:i w:val="0"/>
          <w:iCs w:val="0"/>
          <w:noProof w:val="0"/>
          <w:color w:val="000000" w:themeColor="text1" w:themeTint="FF" w:themeShade="FF"/>
          <w:sz w:val="28"/>
          <w:szCs w:val="28"/>
          <w:lang w:val="ru-RU"/>
        </w:rPr>
        <w:t>Иоаким и сочувственно глядящие на него пастухи («Встреча Иохима с пастухами»). Здесь нет ничего таинственного, необъяснимого.</w:t>
      </w:r>
    </w:p>
    <w:p w:rsidR="2BE3C1A2" w:rsidP="2BE3C1A2" w:rsidRDefault="2BE3C1A2" w14:paraId="0648F423" w14:textId="672E13A9">
      <w:pPr>
        <w:ind w:firstLine="225"/>
        <w:jc w:val="left"/>
        <w:rPr>
          <w:rFonts w:ascii="Times New Roman" w:hAnsi="Times New Roman" w:eastAsia="Times New Roman" w:cs="Times New Roman"/>
          <w:b w:val="0"/>
          <w:bCs w:val="0"/>
          <w:i w:val="0"/>
          <w:iCs w:val="0"/>
          <w:noProof w:val="0"/>
          <w:color w:val="000000" w:themeColor="text1" w:themeTint="FF" w:themeShade="FF"/>
          <w:sz w:val="28"/>
          <w:szCs w:val="28"/>
          <w:lang w:val="ru-RU"/>
        </w:rPr>
      </w:pPr>
      <w:r w:rsidRPr="2BE3C1A2" w:rsidR="2BE3C1A2">
        <w:rPr>
          <w:rFonts w:ascii="Times New Roman" w:hAnsi="Times New Roman" w:eastAsia="Times New Roman" w:cs="Times New Roman"/>
          <w:b w:val="0"/>
          <w:bCs w:val="0"/>
          <w:i w:val="0"/>
          <w:iCs w:val="0"/>
          <w:noProof w:val="0"/>
          <w:color w:val="000000" w:themeColor="text1" w:themeTint="FF" w:themeShade="FF"/>
          <w:sz w:val="28"/>
          <w:szCs w:val="28"/>
          <w:lang w:val="ru-RU"/>
        </w:rPr>
        <w:t>Наиболее значительны из фресок те, где драматизм повествования решительно отодвигает на второй план религиозно-мистическую окраску легенды. С невиданной ранее силой Джотто передает характеры героев, раскрывающиеся в их поступках, в замедленных движениях, жестах. Рассказ о предательстве, столкновение двух контрастных характеров - сцена «Поцелуй Иуды».</w:t>
      </w:r>
    </w:p>
    <w:p w:rsidR="2BE3C1A2" w:rsidP="2BE3C1A2" w:rsidRDefault="2BE3C1A2" w14:paraId="4AB69FF7" w14:textId="25820933">
      <w:pPr>
        <w:ind w:firstLine="225"/>
        <w:jc w:val="left"/>
        <w:rPr>
          <w:rFonts w:ascii="Times New Roman" w:hAnsi="Times New Roman" w:eastAsia="Times New Roman" w:cs="Times New Roman"/>
          <w:b w:val="0"/>
          <w:bCs w:val="0"/>
          <w:i w:val="0"/>
          <w:iCs w:val="0"/>
          <w:noProof w:val="0"/>
          <w:color w:val="000000" w:themeColor="text1" w:themeTint="FF" w:themeShade="FF"/>
          <w:sz w:val="28"/>
          <w:szCs w:val="28"/>
          <w:lang w:val="ru-RU"/>
        </w:rPr>
      </w:pPr>
      <w:r w:rsidRPr="2BE3C1A2" w:rsidR="2BE3C1A2">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В центре ее среди жестикулирующих стражников и апостолов выделяются Христос и Иуда. Носитель высокой идеи нравственного совершенства и стойкого мужества, Х. прекрасен в своем благородстве и сдержанном спокойствии. Напряженный взгляд полон укора и гнева. Отталкивающе безобразен лицемерный Иуда. Эпическое величие и драматизм сцены «Оплакивание Христа» подчеркнуты построением пейзажа; спускающийся склон горы развернут так, чтобы выделить главных действующих лиц: мертвого Христа и пристально, скорбно глядящую на него Марию. Они составляют идейный центр композиции. К ним обращены склоненные фигуры и взоры всех присутствующих. Разнообразны жесты, мимика печальных лиц. Изумительна по пластической выразительности группа женских фигур, замыкающих сцену и усиливающих ее драматическую напряженность. Отбрасывая второстепенные детали, обобщая, </w:t>
      </w:r>
      <w:proofErr w:type="spellStart"/>
      <w:r w:rsidRPr="2BE3C1A2" w:rsidR="2BE3C1A2">
        <w:rPr>
          <w:rFonts w:ascii="Times New Roman" w:hAnsi="Times New Roman" w:eastAsia="Times New Roman" w:cs="Times New Roman"/>
          <w:b w:val="0"/>
          <w:bCs w:val="0"/>
          <w:i w:val="0"/>
          <w:iCs w:val="0"/>
          <w:noProof w:val="0"/>
          <w:color w:val="000000" w:themeColor="text1" w:themeTint="FF" w:themeShade="FF"/>
          <w:sz w:val="28"/>
          <w:szCs w:val="28"/>
          <w:lang w:val="ru-RU"/>
        </w:rPr>
        <w:t>монументализируя</w:t>
      </w:r>
      <w:proofErr w:type="spellEnd"/>
      <w:r w:rsidRPr="2BE3C1A2" w:rsidR="2BE3C1A2">
        <w:rPr>
          <w:rFonts w:ascii="Times New Roman" w:hAnsi="Times New Roman" w:eastAsia="Times New Roman" w:cs="Times New Roman"/>
          <w:b w:val="0"/>
          <w:bCs w:val="0"/>
          <w:i w:val="0"/>
          <w:iCs w:val="0"/>
          <w:noProof w:val="0"/>
          <w:color w:val="000000" w:themeColor="text1" w:themeTint="FF" w:themeShade="FF"/>
          <w:sz w:val="28"/>
          <w:szCs w:val="28"/>
          <w:lang w:val="ru-RU"/>
        </w:rPr>
        <w:t>, Джотто создает образы большой глубины. Светлые холодные краски -- желтые, розовые, голубые, зеленые- составляют звучную, легко воспринимаемую гармонию росписей.</w:t>
      </w:r>
    </w:p>
    <w:p w:rsidR="2BE3C1A2" w:rsidP="2BE3C1A2" w:rsidRDefault="2BE3C1A2" w14:paraId="218ABAC1" w14:textId="7B117073">
      <w:pPr>
        <w:ind w:firstLine="225"/>
        <w:jc w:val="left"/>
        <w:rPr>
          <w:rFonts w:ascii="Times New Roman" w:hAnsi="Times New Roman" w:eastAsia="Times New Roman" w:cs="Times New Roman"/>
          <w:b w:val="0"/>
          <w:bCs w:val="0"/>
          <w:i w:val="0"/>
          <w:iCs w:val="0"/>
          <w:noProof w:val="0"/>
          <w:color w:val="000000" w:themeColor="text1" w:themeTint="FF" w:themeShade="FF"/>
          <w:sz w:val="28"/>
          <w:szCs w:val="28"/>
          <w:lang w:val="ru-RU"/>
        </w:rPr>
      </w:pPr>
      <w:r w:rsidRPr="2BE3C1A2" w:rsidR="2BE3C1A2">
        <w:rPr>
          <w:rFonts w:ascii="Times New Roman" w:hAnsi="Times New Roman" w:eastAsia="Times New Roman" w:cs="Times New Roman"/>
          <w:b w:val="0"/>
          <w:bCs w:val="0"/>
          <w:i w:val="0"/>
          <w:iCs w:val="0"/>
          <w:noProof w:val="0"/>
          <w:color w:val="000000" w:themeColor="text1" w:themeTint="FF" w:themeShade="FF"/>
          <w:sz w:val="28"/>
          <w:szCs w:val="28"/>
          <w:lang w:val="ru-RU"/>
        </w:rPr>
        <w:t>Искусство Джотто с его искренностью и простотой, ясное по мысли, полное веры в человека, положило начало живописи Возрождения. Оно вдохновило на поиски более глубоких средств реалистической выразительности не только современников и непосредственных последователей Джотто, но и многих художников следующих поколений. Однако временный возврат к средневековой традиции во второй половине 14 века несколько затормозил развитие реализма и способствовал оживлению готических черт, особенно проявившихся в искусстве Сиены.</w:t>
      </w:r>
    </w:p>
    <w:p w:rsidR="2BE3C1A2" w:rsidP="2BE3C1A2" w:rsidRDefault="2BE3C1A2" w14:paraId="62D166B6" w14:textId="3327B8EF">
      <w:pPr>
        <w:pStyle w:val="Normal"/>
        <w:ind w:firstLine="225"/>
        <w:jc w:val="left"/>
        <w:rPr>
          <w:rFonts w:ascii="Times New Roman" w:hAnsi="Times New Roman" w:eastAsia="Times New Roman" w:cs="Times New Roman"/>
          <w:b w:val="0"/>
          <w:bCs w:val="0"/>
          <w:i w:val="0"/>
          <w:iCs w:val="0"/>
          <w:noProof w:val="0"/>
          <w:color w:val="000000" w:themeColor="text1" w:themeTint="FF" w:themeShade="FF"/>
          <w:sz w:val="28"/>
          <w:szCs w:val="28"/>
          <w:lang w:val="ru-RU"/>
        </w:rPr>
      </w:pPr>
    </w:p>
    <w:p w:rsidR="2BE3C1A2" w:rsidP="2BE3C1A2" w:rsidRDefault="2BE3C1A2" w14:paraId="5F1D1BD8" w14:textId="01A644A0">
      <w:pPr>
        <w:pStyle w:val="Normal"/>
        <w:ind w:firstLine="225"/>
        <w:jc w:val="left"/>
        <w:rPr>
          <w:rFonts w:ascii="Times New Roman" w:hAnsi="Times New Roman" w:eastAsia="Times New Roman" w:cs="Times New Roman"/>
          <w:b w:val="0"/>
          <w:bCs w:val="0"/>
          <w:i w:val="0"/>
          <w:iCs w:val="0"/>
          <w:noProof w:val="0"/>
          <w:color w:val="000000" w:themeColor="text1" w:themeTint="FF" w:themeShade="FF"/>
          <w:sz w:val="28"/>
          <w:szCs w:val="28"/>
          <w:lang w:val="ru-RU"/>
        </w:rPr>
      </w:pPr>
      <w:proofErr w:type="spellStart"/>
      <w:r w:rsidRPr="2BE3C1A2" w:rsidR="2BE3C1A2">
        <w:rPr>
          <w:rFonts w:ascii="Times New Roman" w:hAnsi="Times New Roman" w:eastAsia="Times New Roman" w:cs="Times New Roman"/>
          <w:b w:val="0"/>
          <w:bCs w:val="0"/>
          <w:i w:val="0"/>
          <w:iCs w:val="0"/>
          <w:noProof w:val="0"/>
          <w:color w:val="000000" w:themeColor="text1" w:themeTint="FF" w:themeShade="FF"/>
          <w:sz w:val="28"/>
          <w:szCs w:val="28"/>
          <w:lang w:val="ru-RU"/>
        </w:rPr>
        <w:t>Домащнее</w:t>
      </w:r>
      <w:proofErr w:type="spellEnd"/>
      <w:r w:rsidRPr="2BE3C1A2" w:rsidR="2BE3C1A2">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задание: изучение дополнительной литературы. Просмотр видеофильмов о творчестве Джотто. Подготовка ответов на вопросы:</w:t>
      </w:r>
    </w:p>
    <w:p w:rsidR="2BE3C1A2" w:rsidP="2BE3C1A2" w:rsidRDefault="2BE3C1A2" w14:paraId="25852CEF" w14:textId="4B97E524">
      <w:pPr>
        <w:pStyle w:val="Normal"/>
        <w:ind w:firstLine="225"/>
        <w:jc w:val="left"/>
        <w:rPr>
          <w:rFonts w:ascii="Times New Roman" w:hAnsi="Times New Roman" w:eastAsia="Times New Roman" w:cs="Times New Roman"/>
          <w:b w:val="0"/>
          <w:bCs w:val="0"/>
          <w:i w:val="0"/>
          <w:iCs w:val="0"/>
          <w:noProof w:val="0"/>
          <w:color w:val="000000" w:themeColor="text1" w:themeTint="FF" w:themeShade="FF"/>
          <w:sz w:val="28"/>
          <w:szCs w:val="28"/>
          <w:lang w:val="ru-RU"/>
        </w:rPr>
      </w:pPr>
      <w:r w:rsidRPr="2BE3C1A2" w:rsidR="2BE3C1A2">
        <w:rPr>
          <w:rFonts w:ascii="Times New Roman" w:hAnsi="Times New Roman" w:eastAsia="Times New Roman" w:cs="Times New Roman"/>
          <w:b w:val="0"/>
          <w:bCs w:val="0"/>
          <w:i w:val="0"/>
          <w:iCs w:val="0"/>
          <w:noProof w:val="0"/>
          <w:color w:val="000000" w:themeColor="text1" w:themeTint="FF" w:themeShade="FF"/>
          <w:sz w:val="28"/>
          <w:szCs w:val="28"/>
          <w:lang w:val="ru-RU"/>
        </w:rPr>
        <w:t>1.Чем отличается эпоха Проторенессанса?</w:t>
      </w:r>
    </w:p>
    <w:p w:rsidR="2BE3C1A2" w:rsidP="2BE3C1A2" w:rsidRDefault="2BE3C1A2" w14:paraId="497F15D2" w14:textId="28C2B28D">
      <w:pPr>
        <w:pStyle w:val="Normal"/>
        <w:ind w:firstLine="225"/>
        <w:jc w:val="left"/>
        <w:rPr>
          <w:rFonts w:ascii="Times New Roman" w:hAnsi="Times New Roman" w:eastAsia="Times New Roman" w:cs="Times New Roman"/>
          <w:b w:val="0"/>
          <w:bCs w:val="0"/>
          <w:i w:val="0"/>
          <w:iCs w:val="0"/>
          <w:noProof w:val="0"/>
          <w:color w:val="000000" w:themeColor="text1" w:themeTint="FF" w:themeShade="FF"/>
          <w:sz w:val="28"/>
          <w:szCs w:val="28"/>
          <w:lang w:val="ru-RU"/>
        </w:rPr>
      </w:pPr>
      <w:r w:rsidRPr="2BE3C1A2" w:rsidR="2BE3C1A2">
        <w:rPr>
          <w:rFonts w:ascii="Times New Roman" w:hAnsi="Times New Roman" w:eastAsia="Times New Roman" w:cs="Times New Roman"/>
          <w:b w:val="0"/>
          <w:bCs w:val="0"/>
          <w:i w:val="0"/>
          <w:iCs w:val="0"/>
          <w:noProof w:val="0"/>
          <w:color w:val="000000" w:themeColor="text1" w:themeTint="FF" w:themeShade="FF"/>
          <w:sz w:val="28"/>
          <w:szCs w:val="28"/>
          <w:lang w:val="ru-RU"/>
        </w:rPr>
        <w:t>2.В чем заключается новаторство живописи Джотто?</w:t>
      </w:r>
    </w:p>
    <w:p w:rsidR="2BE3C1A2" w:rsidP="2BE3C1A2" w:rsidRDefault="2BE3C1A2" w14:paraId="764CDD25" w14:textId="4A961FE8">
      <w:pPr>
        <w:pStyle w:val="Normal"/>
        <w:ind w:firstLine="225"/>
        <w:jc w:val="left"/>
        <w:rPr>
          <w:rFonts w:ascii="Times New Roman" w:hAnsi="Times New Roman" w:eastAsia="Times New Roman" w:cs="Times New Roman"/>
          <w:b w:val="0"/>
          <w:bCs w:val="0"/>
          <w:i w:val="0"/>
          <w:iCs w:val="0"/>
          <w:noProof w:val="0"/>
          <w:color w:val="000000" w:themeColor="text1" w:themeTint="FF" w:themeShade="FF"/>
          <w:sz w:val="28"/>
          <w:szCs w:val="28"/>
          <w:lang w:val="ru-RU"/>
        </w:rPr>
      </w:pPr>
      <w:r w:rsidRPr="2BE3C1A2" w:rsidR="2BE3C1A2">
        <w:rPr>
          <w:rFonts w:ascii="Times New Roman" w:hAnsi="Times New Roman" w:eastAsia="Times New Roman" w:cs="Times New Roman"/>
          <w:b w:val="0"/>
          <w:bCs w:val="0"/>
          <w:i w:val="0"/>
          <w:iCs w:val="0"/>
          <w:noProof w:val="0"/>
          <w:color w:val="000000" w:themeColor="text1" w:themeTint="FF" w:themeShade="FF"/>
          <w:sz w:val="28"/>
          <w:szCs w:val="28"/>
          <w:lang w:val="ru-RU"/>
        </w:rPr>
        <w:t>3.В какой технике работал Джотто?</w:t>
      </w:r>
    </w:p>
    <w:p w:rsidR="2BE3C1A2" w:rsidP="2BE3C1A2" w:rsidRDefault="2BE3C1A2" w14:paraId="76B843B2" w14:textId="7678EDB5">
      <w:pPr>
        <w:pStyle w:val="Normal"/>
        <w:ind w:firstLine="225"/>
        <w:jc w:val="left"/>
        <w:rPr>
          <w:rFonts w:ascii="Times New Roman" w:hAnsi="Times New Roman" w:eastAsia="Times New Roman" w:cs="Times New Roman"/>
          <w:b w:val="0"/>
          <w:bCs w:val="0"/>
          <w:i w:val="0"/>
          <w:iCs w:val="0"/>
          <w:noProof w:val="0"/>
          <w:color w:val="000000" w:themeColor="text1" w:themeTint="FF" w:themeShade="FF"/>
          <w:sz w:val="28"/>
          <w:szCs w:val="28"/>
          <w:lang w:val="ru-RU"/>
        </w:rPr>
      </w:pPr>
      <w:r w:rsidRPr="2BE3C1A2" w:rsidR="2BE3C1A2">
        <w:rPr>
          <w:rFonts w:ascii="Times New Roman" w:hAnsi="Times New Roman" w:eastAsia="Times New Roman" w:cs="Times New Roman"/>
          <w:b w:val="0"/>
          <w:bCs w:val="0"/>
          <w:i w:val="0"/>
          <w:iCs w:val="0"/>
          <w:noProof w:val="0"/>
          <w:color w:val="000000" w:themeColor="text1" w:themeTint="FF" w:themeShade="FF"/>
          <w:sz w:val="28"/>
          <w:szCs w:val="28"/>
          <w:lang w:val="ru-RU"/>
        </w:rPr>
        <w:t>4.Какие циклы фресок выполнил Джотто?</w:t>
      </w:r>
    </w:p>
    <w:p w:rsidR="2BE3C1A2" w:rsidP="2BE3C1A2" w:rsidRDefault="2BE3C1A2" w14:paraId="26CFD928" w14:textId="45128C2C">
      <w:pPr>
        <w:pStyle w:val="Normal"/>
        <w:ind w:firstLine="225"/>
        <w:jc w:val="left"/>
        <w:rPr>
          <w:rFonts w:ascii="Times New Roman" w:hAnsi="Times New Roman" w:eastAsia="Times New Roman" w:cs="Times New Roman"/>
          <w:b w:val="0"/>
          <w:bCs w:val="0"/>
          <w:i w:val="0"/>
          <w:iCs w:val="0"/>
          <w:noProof w:val="0"/>
          <w:color w:val="000000" w:themeColor="text1" w:themeTint="FF" w:themeShade="FF"/>
          <w:sz w:val="28"/>
          <w:szCs w:val="28"/>
          <w:lang w:val="ru-RU"/>
        </w:rPr>
      </w:pPr>
      <w:r w:rsidRPr="2BE3C1A2" w:rsidR="2BE3C1A2">
        <w:rPr>
          <w:rFonts w:ascii="Times New Roman" w:hAnsi="Times New Roman" w:eastAsia="Times New Roman" w:cs="Times New Roman"/>
          <w:b w:val="0"/>
          <w:bCs w:val="0"/>
          <w:i w:val="0"/>
          <w:iCs w:val="0"/>
          <w:noProof w:val="0"/>
          <w:color w:val="000000" w:themeColor="text1" w:themeTint="FF" w:themeShade="FF"/>
          <w:sz w:val="28"/>
          <w:szCs w:val="28"/>
          <w:lang w:val="ru-RU"/>
        </w:rPr>
        <w:t>5.Подготовка презентации о творчестве  Джотто с видеорядом не менее 10 иллюстраций</w:t>
      </w:r>
    </w:p>
    <w:p w:rsidR="2BE3C1A2" w:rsidP="2BE3C1A2" w:rsidRDefault="2BE3C1A2" w14:paraId="03773748" w14:textId="34344686">
      <w:pPr>
        <w:pStyle w:val="Normal"/>
        <w:ind w:firstLine="225"/>
        <w:jc w:val="left"/>
        <w:rPr>
          <w:rFonts w:ascii="Times New Roman" w:hAnsi="Times New Roman" w:eastAsia="Times New Roman" w:cs="Times New Roman"/>
          <w:b w:val="0"/>
          <w:bCs w:val="0"/>
          <w:i w:val="0"/>
          <w:iCs w:val="0"/>
          <w:noProof w:val="0"/>
          <w:color w:val="000000" w:themeColor="text1" w:themeTint="FF" w:themeShade="FF"/>
          <w:sz w:val="28"/>
          <w:szCs w:val="28"/>
          <w:lang w:val="ru-RU"/>
        </w:rPr>
      </w:pPr>
    </w:p>
    <w:p w:rsidR="2BE3C1A2" w:rsidP="2BE3C1A2" w:rsidRDefault="2BE3C1A2" w14:paraId="58AFD62B" w14:textId="0071B557">
      <w:pPr>
        <w:pStyle w:val="Normal"/>
        <w:spacing w:after="160" w:line="276" w:lineRule="auto"/>
        <w:jc w:val="center"/>
        <w:rPr>
          <w:rFonts w:ascii="Times New Roman" w:hAnsi="Times New Roman" w:eastAsia="Times New Roman" w:cs="Times New Roman"/>
          <w:b w:val="0"/>
          <w:bCs w:val="0"/>
          <w:i w:val="0"/>
          <w:iCs w:val="0"/>
          <w:noProof w:val="0"/>
          <w:color w:val="000000" w:themeColor="text1" w:themeTint="FF" w:themeShade="FF"/>
          <w:sz w:val="28"/>
          <w:szCs w:val="28"/>
          <w:lang w:val="ru-RU"/>
        </w:rPr>
      </w:pPr>
    </w:p>
    <w:p w:rsidR="2BE3C1A2" w:rsidP="2BE3C1A2" w:rsidRDefault="2BE3C1A2" w14:paraId="5266DF22" w14:textId="469291AD">
      <w:pPr>
        <w:pStyle w:val="Normal"/>
        <w:jc w:val="left"/>
        <w:rPr>
          <w:rFonts w:ascii="Times New Roman" w:hAnsi="Times New Roman" w:eastAsia="Times New Roman" w:cs="Times New Roman"/>
          <w:b w:val="0"/>
          <w:bCs w:val="0"/>
          <w:i w:val="0"/>
          <w:iCs w:val="0"/>
          <w:noProof w:val="0"/>
          <w:color w:val="000000" w:themeColor="text1" w:themeTint="FF" w:themeShade="FF"/>
          <w:sz w:val="28"/>
          <w:szCs w:val="28"/>
          <w:lang w:val="ru-RU"/>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B822DA7"/>
  <w15:docId w15:val="{636931fd-48ea-4724-999d-e742bb65f7ff}"/>
  <w:rsids>
    <w:rsidRoot w:val="2B822DA7"/>
    <w:rsid w:val="2B822DA7"/>
    <w:rsid w:val="2BE3C1A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2020-03-23T18:13:07.3627145Z</dcterms:created>
  <dcterms:modified xsi:type="dcterms:W3CDTF">2020-03-23T18:33:46.5687358Z</dcterms:modified>
  <dc:creator>Федюшин Алексей</dc:creator>
  <lastModifiedBy>Федюшин Алексей</lastModifiedBy>
</coreProperties>
</file>