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EF" w:rsidRDefault="00D576EF" w:rsidP="00D576EF">
      <w:pPr>
        <w:tabs>
          <w:tab w:val="left" w:pos="3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6EF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D576EF">
        <w:rPr>
          <w:rFonts w:ascii="Times New Roman" w:hAnsi="Times New Roman" w:cs="Times New Roman"/>
          <w:b/>
          <w:sz w:val="28"/>
          <w:szCs w:val="28"/>
        </w:rPr>
        <w:t>-181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CF44B0">
        <w:rPr>
          <w:rFonts w:ascii="Times New Roman" w:hAnsi="Times New Roman" w:cs="Times New Roman"/>
          <w:b/>
          <w:sz w:val="28"/>
          <w:szCs w:val="28"/>
        </w:rPr>
        <w:t xml:space="preserve"> ДК-181, ДК-182 </w:t>
      </w:r>
      <w:r w:rsidRPr="00D576EF">
        <w:rPr>
          <w:rFonts w:ascii="Times New Roman" w:hAnsi="Times New Roman" w:cs="Times New Roman"/>
          <w:b/>
          <w:sz w:val="28"/>
          <w:szCs w:val="28"/>
        </w:rPr>
        <w:t>-ДИСТАНЦИОННОЕ ЗАДАНИЕ</w:t>
      </w:r>
    </w:p>
    <w:p w:rsidR="00D576EF" w:rsidRPr="00D576EF" w:rsidRDefault="00D576EF" w:rsidP="00D576EF">
      <w:pPr>
        <w:tabs>
          <w:tab w:val="left" w:pos="3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6EF">
        <w:rPr>
          <w:rFonts w:ascii="Times New Roman" w:hAnsi="Times New Roman" w:cs="Times New Roman"/>
          <w:b/>
          <w:sz w:val="28"/>
          <w:szCs w:val="28"/>
        </w:rPr>
        <w:t xml:space="preserve"> по Рисунку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576EF">
        <w:rPr>
          <w:rFonts w:ascii="Times New Roman" w:hAnsi="Times New Roman" w:cs="Times New Roman"/>
          <w:b/>
          <w:sz w:val="28"/>
          <w:szCs w:val="28"/>
        </w:rPr>
        <w:t>.</w:t>
      </w:r>
    </w:p>
    <w:p w:rsidR="00D576EF" w:rsidRDefault="00D576EF" w:rsidP="00CF44B0">
      <w:pPr>
        <w:tabs>
          <w:tab w:val="left" w:pos="378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54.02.02 Декоративно-прикладное искусство и народные промыслы (по видам) по виду: "художественный металл"</w:t>
      </w:r>
    </w:p>
    <w:p w:rsidR="00D576EF" w:rsidRPr="00D576EF" w:rsidRDefault="00D576EF" w:rsidP="00CF44B0">
      <w:pPr>
        <w:tabs>
          <w:tab w:val="left" w:pos="378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специализация «Дизайн ювелирных изделий» по програм</w:t>
      </w:r>
      <w:r w:rsidR="00CF44B0">
        <w:rPr>
          <w:rFonts w:ascii="Times New Roman" w:hAnsi="Times New Roman" w:cs="Times New Roman"/>
          <w:sz w:val="28"/>
          <w:szCs w:val="28"/>
        </w:rPr>
        <w:t>ме углубленной подготовки</w:t>
      </w:r>
    </w:p>
    <w:p w:rsidR="00D576EF" w:rsidRPr="00D576EF" w:rsidRDefault="00D576EF" w:rsidP="00CF44B0">
      <w:pPr>
        <w:tabs>
          <w:tab w:val="left" w:pos="378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6EF">
        <w:rPr>
          <w:rFonts w:ascii="Times New Roman" w:hAnsi="Times New Roman" w:cs="Times New Roman"/>
          <w:sz w:val="28"/>
          <w:szCs w:val="28"/>
        </w:rPr>
        <w:t>Специальность  54.02.01 Дизайн (по отраслям) в культуре и искусстве</w:t>
      </w:r>
    </w:p>
    <w:p w:rsidR="003E5F95" w:rsidRDefault="00D576EF" w:rsidP="003E5F9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E5F95">
        <w:rPr>
          <w:rFonts w:ascii="Times New Roman" w:hAnsi="Times New Roman" w:cs="Times New Roman"/>
          <w:sz w:val="28"/>
          <w:szCs w:val="28"/>
        </w:rPr>
        <w:t>специализация «Дизайн костюма» по программе углубленной подготовки.</w:t>
      </w:r>
    </w:p>
    <w:p w:rsidR="003E5F95" w:rsidRPr="003E5F95" w:rsidRDefault="003E5F95" w:rsidP="003E5F95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E5F95" w:rsidRPr="00CF44B0" w:rsidRDefault="003E5F95" w:rsidP="003E5F95">
      <w:pPr>
        <w:pStyle w:val="a5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3E5F95">
        <w:rPr>
          <w:b/>
          <w:sz w:val="28"/>
          <w:szCs w:val="28"/>
        </w:rPr>
        <w:t xml:space="preserve"> </w:t>
      </w:r>
      <w:r w:rsidRPr="00CF44B0">
        <w:rPr>
          <w:b/>
          <w:sz w:val="28"/>
          <w:szCs w:val="28"/>
        </w:rPr>
        <w:t>ДОМАШНЕЕ ЗАДАНИЕ</w:t>
      </w:r>
      <w:r>
        <w:rPr>
          <w:b/>
          <w:sz w:val="28"/>
          <w:szCs w:val="28"/>
        </w:rPr>
        <w:t xml:space="preserve"> </w:t>
      </w:r>
      <w:r w:rsidRPr="00CF44B0">
        <w:rPr>
          <w:b/>
          <w:sz w:val="28"/>
          <w:szCs w:val="28"/>
        </w:rPr>
        <w:t>(копия).</w:t>
      </w:r>
    </w:p>
    <w:p w:rsidR="003E5F95" w:rsidRPr="00CF44B0" w:rsidRDefault="003E5F95" w:rsidP="003E5F95">
      <w:pPr>
        <w:pStyle w:val="a5"/>
        <w:spacing w:line="360" w:lineRule="auto"/>
        <w:rPr>
          <w:noProof/>
          <w:sz w:val="28"/>
          <w:szCs w:val="28"/>
        </w:rPr>
      </w:pPr>
      <w:r w:rsidRPr="00CF44B0">
        <w:rPr>
          <w:noProof/>
          <w:sz w:val="28"/>
          <w:szCs w:val="28"/>
        </w:rPr>
        <w:t xml:space="preserve">Выполнить учебную копию рисунка </w:t>
      </w:r>
      <w:r>
        <w:rPr>
          <w:noProof/>
          <w:sz w:val="28"/>
          <w:szCs w:val="28"/>
        </w:rPr>
        <w:t>натюрморта</w:t>
      </w:r>
      <w:r w:rsidRPr="00CF44B0">
        <w:rPr>
          <w:noProof/>
          <w:sz w:val="28"/>
          <w:szCs w:val="28"/>
        </w:rPr>
        <w:t xml:space="preserve"> с</w:t>
      </w:r>
      <w:r>
        <w:rPr>
          <w:noProof/>
          <w:sz w:val="28"/>
          <w:szCs w:val="28"/>
        </w:rPr>
        <w:t xml:space="preserve"> любого</w:t>
      </w:r>
      <w:r w:rsidRPr="00CF44B0">
        <w:rPr>
          <w:noProof/>
          <w:sz w:val="28"/>
          <w:szCs w:val="28"/>
        </w:rPr>
        <w:t xml:space="preserve"> данного образца,</w:t>
      </w:r>
      <w:r>
        <w:rPr>
          <w:noProof/>
          <w:sz w:val="28"/>
          <w:szCs w:val="28"/>
        </w:rPr>
        <w:t xml:space="preserve"> </w:t>
      </w:r>
      <w:r w:rsidRPr="00CF44B0">
        <w:rPr>
          <w:noProof/>
          <w:sz w:val="28"/>
          <w:szCs w:val="28"/>
        </w:rPr>
        <w:t>следуя поэтапному методу рисования. Формат 40/50. Используемые материалы: ватман,</w:t>
      </w:r>
      <w:r>
        <w:rPr>
          <w:noProof/>
          <w:sz w:val="28"/>
          <w:szCs w:val="28"/>
        </w:rPr>
        <w:t xml:space="preserve"> </w:t>
      </w:r>
      <w:r w:rsidRPr="00CF44B0">
        <w:rPr>
          <w:noProof/>
          <w:sz w:val="28"/>
          <w:szCs w:val="28"/>
        </w:rPr>
        <w:t xml:space="preserve">графитовые карандаши от </w:t>
      </w:r>
      <w:r>
        <w:rPr>
          <w:noProof/>
          <w:sz w:val="28"/>
          <w:szCs w:val="28"/>
        </w:rPr>
        <w:t>Н</w:t>
      </w:r>
      <w:r w:rsidRPr="00CF44B0">
        <w:rPr>
          <w:noProof/>
          <w:sz w:val="28"/>
          <w:szCs w:val="28"/>
        </w:rPr>
        <w:t xml:space="preserve">В до </w:t>
      </w:r>
      <w:r>
        <w:rPr>
          <w:noProof/>
          <w:sz w:val="28"/>
          <w:szCs w:val="28"/>
        </w:rPr>
        <w:t>4</w:t>
      </w:r>
      <w:r w:rsidRPr="00CF44B0">
        <w:rPr>
          <w:noProof/>
          <w:sz w:val="28"/>
          <w:szCs w:val="28"/>
        </w:rPr>
        <w:t>В.</w:t>
      </w:r>
    </w:p>
    <w:p w:rsidR="00D576EF" w:rsidRPr="00D576EF" w:rsidRDefault="00490FBE" w:rsidP="00CF44B0">
      <w:pPr>
        <w:tabs>
          <w:tab w:val="left" w:pos="378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704381"/>
            <wp:effectExtent l="19050" t="0" r="3175" b="0"/>
            <wp:docPr id="8" name="Рисунок 8" descr="C:\Users\user\Desktop\СКУД\ДИСТАНЦИОННОЕ\Задания\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СКУД\ДИСТАНЦИОННОЕ\Задания\or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04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6EF" w:rsidRDefault="00CF51A7" w:rsidP="00D576EF">
      <w:pPr>
        <w:tabs>
          <w:tab w:val="left" w:pos="3780"/>
        </w:tabs>
        <w:jc w:val="center"/>
        <w:rPr>
          <w:sz w:val="28"/>
          <w:szCs w:val="28"/>
        </w:rPr>
      </w:pPr>
      <w:r w:rsidRPr="00CF51A7">
        <w:rPr>
          <w:sz w:val="28"/>
          <w:szCs w:val="28"/>
        </w:rPr>
        <w:lastRenderedPageBreak/>
        <w:drawing>
          <wp:inline distT="0" distB="0" distL="0" distR="0">
            <wp:extent cx="5940425" cy="8338481"/>
            <wp:effectExtent l="19050" t="0" r="3175" b="0"/>
            <wp:docPr id="5" name="Рисунок 5" descr="C:\Users\user\Desktop\СКУД\26a0243ed2953a8966490531593559c0--pencil-sketching-drawing-sketch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КУД\26a0243ed2953a8966490531593559c0--pencil-sketching-drawing-sketch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1A7" w:rsidRDefault="00CF51A7" w:rsidP="00D576EF">
      <w:pPr>
        <w:tabs>
          <w:tab w:val="left" w:pos="3780"/>
        </w:tabs>
        <w:jc w:val="center"/>
        <w:rPr>
          <w:sz w:val="28"/>
          <w:szCs w:val="28"/>
        </w:rPr>
      </w:pPr>
    </w:p>
    <w:p w:rsidR="00D576EF" w:rsidRDefault="00D576EF" w:rsidP="007C33D3">
      <w:pPr>
        <w:tabs>
          <w:tab w:val="left" w:pos="3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3D3" w:rsidRDefault="007C33D3" w:rsidP="007C33D3">
      <w:pPr>
        <w:tabs>
          <w:tab w:val="left" w:pos="3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3D3">
        <w:rPr>
          <w:rFonts w:ascii="Times New Roman" w:hAnsi="Times New Roman" w:cs="Times New Roman"/>
          <w:b/>
          <w:sz w:val="28"/>
          <w:szCs w:val="28"/>
        </w:rPr>
        <w:lastRenderedPageBreak/>
        <w:t>ДЮ-181, ДК-181</w:t>
      </w:r>
      <w:bookmarkStart w:id="0" w:name="_GoBack"/>
      <w:bookmarkEnd w:id="0"/>
      <w:r w:rsidRPr="007C33D3">
        <w:rPr>
          <w:rFonts w:ascii="Times New Roman" w:hAnsi="Times New Roman" w:cs="Times New Roman"/>
          <w:b/>
          <w:sz w:val="28"/>
          <w:szCs w:val="28"/>
        </w:rPr>
        <w:t xml:space="preserve">, ДК-182-ДИСТАНЦИОННОЕ ЗАДАНИЕ </w:t>
      </w:r>
    </w:p>
    <w:p w:rsidR="007C33D3" w:rsidRPr="007C33D3" w:rsidRDefault="007C33D3" w:rsidP="007C33D3">
      <w:pPr>
        <w:tabs>
          <w:tab w:val="left" w:pos="3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3D3">
        <w:rPr>
          <w:rFonts w:ascii="Times New Roman" w:hAnsi="Times New Roman" w:cs="Times New Roman"/>
          <w:b/>
          <w:sz w:val="28"/>
          <w:szCs w:val="28"/>
        </w:rPr>
        <w:t>по Живописи 2.</w:t>
      </w:r>
    </w:p>
    <w:p w:rsidR="003E5F95" w:rsidRDefault="003E5F95" w:rsidP="003E5F95">
      <w:pPr>
        <w:tabs>
          <w:tab w:val="left" w:pos="378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54.02.02 Декоративно-прикладное искусство и народные промыслы (по видам) по виду: "художественный металл"</w:t>
      </w:r>
    </w:p>
    <w:p w:rsidR="003E5F95" w:rsidRPr="00D576EF" w:rsidRDefault="003E5F95" w:rsidP="003E5F95">
      <w:pPr>
        <w:tabs>
          <w:tab w:val="left" w:pos="378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специализация «Дизайн ювелирных изделий» по программе углубленной подготовки</w:t>
      </w:r>
    </w:p>
    <w:p w:rsidR="003E5F95" w:rsidRPr="00D576EF" w:rsidRDefault="003E5F95" w:rsidP="003E5F95">
      <w:pPr>
        <w:tabs>
          <w:tab w:val="left" w:pos="378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6EF">
        <w:rPr>
          <w:rFonts w:ascii="Times New Roman" w:hAnsi="Times New Roman" w:cs="Times New Roman"/>
          <w:sz w:val="28"/>
          <w:szCs w:val="28"/>
        </w:rPr>
        <w:t>Специальность  54.02.01 Дизайн (по отраслям) в культуре и искусстве</w:t>
      </w:r>
    </w:p>
    <w:p w:rsidR="003E5F95" w:rsidRDefault="003E5F95" w:rsidP="003E5F9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E5F95">
        <w:rPr>
          <w:rFonts w:ascii="Times New Roman" w:hAnsi="Times New Roman" w:cs="Times New Roman"/>
          <w:sz w:val="28"/>
          <w:szCs w:val="28"/>
        </w:rPr>
        <w:t>специализация «Дизайн костюма» по программе углубленной подготовки.</w:t>
      </w:r>
    </w:p>
    <w:p w:rsidR="007C33D3" w:rsidRPr="007C33D3" w:rsidRDefault="007C33D3" w:rsidP="007C33D3">
      <w:pPr>
        <w:pStyle w:val="a5"/>
        <w:spacing w:line="360" w:lineRule="auto"/>
        <w:rPr>
          <w:b/>
          <w:sz w:val="28"/>
          <w:szCs w:val="28"/>
        </w:rPr>
      </w:pPr>
      <w:r w:rsidRPr="007C33D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7C33D3">
        <w:rPr>
          <w:b/>
          <w:sz w:val="28"/>
          <w:szCs w:val="28"/>
        </w:rPr>
        <w:t>ДОМАШНЕЕ ЗАДАНИЕ</w:t>
      </w:r>
      <w:r>
        <w:rPr>
          <w:b/>
          <w:sz w:val="28"/>
          <w:szCs w:val="28"/>
        </w:rPr>
        <w:t xml:space="preserve"> </w:t>
      </w:r>
      <w:r w:rsidRPr="007C33D3">
        <w:rPr>
          <w:b/>
          <w:sz w:val="28"/>
          <w:szCs w:val="28"/>
        </w:rPr>
        <w:t>(копия).</w:t>
      </w:r>
    </w:p>
    <w:p w:rsidR="007C33D3" w:rsidRPr="007C33D3" w:rsidRDefault="007C33D3" w:rsidP="007C33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3D3">
        <w:rPr>
          <w:rFonts w:ascii="Times New Roman" w:hAnsi="Times New Roman" w:cs="Times New Roman"/>
          <w:noProof/>
          <w:sz w:val="28"/>
          <w:szCs w:val="28"/>
        </w:rPr>
        <w:t xml:space="preserve">             Выполнить</w:t>
      </w:r>
      <w:r>
        <w:rPr>
          <w:rFonts w:ascii="Times New Roman" w:hAnsi="Times New Roman" w:cs="Times New Roman"/>
          <w:noProof/>
          <w:sz w:val="28"/>
          <w:szCs w:val="28"/>
        </w:rPr>
        <w:t>,на выбор,</w:t>
      </w:r>
      <w:r w:rsidRPr="007C33D3">
        <w:rPr>
          <w:rFonts w:ascii="Times New Roman" w:hAnsi="Times New Roman" w:cs="Times New Roman"/>
          <w:noProof/>
          <w:sz w:val="28"/>
          <w:szCs w:val="28"/>
        </w:rPr>
        <w:t xml:space="preserve"> учебную копию с </w:t>
      </w:r>
      <w:r w:rsidR="003E5F95">
        <w:rPr>
          <w:rFonts w:ascii="Times New Roman" w:hAnsi="Times New Roman" w:cs="Times New Roman"/>
          <w:noProof/>
          <w:sz w:val="28"/>
          <w:szCs w:val="28"/>
        </w:rPr>
        <w:t xml:space="preserve">любого </w:t>
      </w:r>
      <w:r w:rsidRPr="007C33D3">
        <w:rPr>
          <w:rFonts w:ascii="Times New Roman" w:hAnsi="Times New Roman" w:cs="Times New Roman"/>
          <w:noProof/>
          <w:sz w:val="28"/>
          <w:szCs w:val="28"/>
        </w:rPr>
        <w:t xml:space="preserve">данного образца. Формат </w:t>
      </w:r>
      <w:r>
        <w:rPr>
          <w:rFonts w:ascii="Times New Roman" w:hAnsi="Times New Roman" w:cs="Times New Roman"/>
          <w:noProof/>
          <w:sz w:val="28"/>
          <w:szCs w:val="28"/>
        </w:rPr>
        <w:t>А 3</w:t>
      </w:r>
      <w:r w:rsidRPr="007C33D3">
        <w:rPr>
          <w:rFonts w:ascii="Times New Roman" w:hAnsi="Times New Roman" w:cs="Times New Roman"/>
          <w:noProof/>
          <w:sz w:val="28"/>
          <w:szCs w:val="28"/>
        </w:rPr>
        <w:t>. Используемые материалы: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C33D3">
        <w:rPr>
          <w:rFonts w:ascii="Times New Roman" w:hAnsi="Times New Roman" w:cs="Times New Roman"/>
          <w:noProof/>
          <w:sz w:val="28"/>
          <w:szCs w:val="28"/>
        </w:rPr>
        <w:t>ватман, темпера-акрил-гуашь.</w:t>
      </w:r>
      <w:r w:rsidRPr="007C33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3D3" w:rsidRDefault="007C33D3" w:rsidP="007C33D3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5pt;height:24.25pt"/>
        </w:pict>
      </w:r>
      <w:r>
        <w:rPr>
          <w:noProof/>
          <w:lang w:eastAsia="ru-RU"/>
        </w:rPr>
        <w:drawing>
          <wp:inline distT="0" distB="0" distL="0" distR="0">
            <wp:extent cx="5666494" cy="5723793"/>
            <wp:effectExtent l="19050" t="0" r="0" b="0"/>
            <wp:docPr id="6" name="Рисунок 6" descr="C:\Users\user\Desktop\СКУД\88255622_large_On_red_nap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КУД\88255622_large_On_red_napk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185" cy="5729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3D3" w:rsidRDefault="007C33D3"/>
    <w:p w:rsidR="007C33D3" w:rsidRDefault="007C33D3">
      <w:r>
        <w:rPr>
          <w:noProof/>
          <w:lang w:eastAsia="ru-RU"/>
        </w:rPr>
        <w:lastRenderedPageBreak/>
        <w:drawing>
          <wp:inline distT="0" distB="0" distL="0" distR="0">
            <wp:extent cx="5940425" cy="5907446"/>
            <wp:effectExtent l="19050" t="0" r="3175" b="0"/>
            <wp:docPr id="7" name="Рисунок 7" descr="C:\Users\user\Desktop\СКУД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СКУД\s12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07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33D3" w:rsidSect="00981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53EC4"/>
    <w:multiLevelType w:val="hybridMultilevel"/>
    <w:tmpl w:val="91E0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7C33D3"/>
    <w:rsid w:val="003E5F95"/>
    <w:rsid w:val="00490FBE"/>
    <w:rsid w:val="007C33D3"/>
    <w:rsid w:val="009813F1"/>
    <w:rsid w:val="00CE2C9B"/>
    <w:rsid w:val="00CF44B0"/>
    <w:rsid w:val="00CF51A7"/>
    <w:rsid w:val="00D57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3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33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5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2020-04-29T10:11:00Z</dcterms:created>
  <dcterms:modified xsi:type="dcterms:W3CDTF">2020-04-29T19:08:00Z</dcterms:modified>
</cp:coreProperties>
</file>