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C6" w:rsidRDefault="007B14C6" w:rsidP="007B14C6">
      <w:pPr>
        <w:pStyle w:val="a5"/>
        <w:rPr>
          <w:b/>
          <w:color w:val="FF0000"/>
          <w:sz w:val="28"/>
        </w:rPr>
      </w:pPr>
      <w:r>
        <w:rPr>
          <w:b/>
          <w:color w:val="FF0000"/>
          <w:sz w:val="28"/>
        </w:rPr>
        <w:t>6</w:t>
      </w:r>
      <w:bookmarkStart w:id="0" w:name="_GoBack"/>
      <w:bookmarkEnd w:id="0"/>
      <w:r>
        <w:rPr>
          <w:b/>
          <w:color w:val="FF0000"/>
          <w:sz w:val="28"/>
        </w:rPr>
        <w:t xml:space="preserve"> ЗАДАНИЕ 2 КУРС.</w:t>
      </w:r>
    </w:p>
    <w:p w:rsidR="007B14C6" w:rsidRDefault="007B14C6" w:rsidP="009938A2">
      <w:pPr>
        <w:spacing w:after="0" w:line="240" w:lineRule="auto"/>
        <w:jc w:val="center"/>
        <w:rPr>
          <w:rFonts w:ascii="Times New Roman" w:hAnsi="Times New Roman" w:cs="Times New Roman"/>
          <w:b/>
          <w:i/>
          <w:sz w:val="28"/>
          <w:szCs w:val="28"/>
        </w:rPr>
      </w:pPr>
    </w:p>
    <w:p w:rsidR="009938A2" w:rsidRPr="006537BF" w:rsidRDefault="009938A2" w:rsidP="009938A2">
      <w:pPr>
        <w:spacing w:after="0" w:line="240" w:lineRule="auto"/>
        <w:jc w:val="center"/>
        <w:rPr>
          <w:rFonts w:ascii="Times New Roman" w:hAnsi="Times New Roman" w:cs="Times New Roman"/>
          <w:b/>
          <w:bCs/>
          <w:i/>
          <w:iCs/>
          <w:sz w:val="28"/>
          <w:szCs w:val="28"/>
        </w:rPr>
      </w:pPr>
      <w:r w:rsidRPr="006537BF">
        <w:rPr>
          <w:rFonts w:ascii="Times New Roman" w:hAnsi="Times New Roman" w:cs="Times New Roman"/>
          <w:b/>
          <w:i/>
          <w:sz w:val="28"/>
          <w:szCs w:val="28"/>
        </w:rPr>
        <w:t>Роль искусства в культуре Возрождения</w:t>
      </w:r>
    </w:p>
    <w:p w:rsidR="009938A2" w:rsidRDefault="009938A2" w:rsidP="009938A2">
      <w:pPr>
        <w:pStyle w:val="a3"/>
        <w:spacing w:before="0" w:beforeAutospacing="0" w:after="0" w:afterAutospacing="0"/>
        <w:ind w:firstLine="993"/>
        <w:jc w:val="both"/>
        <w:rPr>
          <w:color w:val="000000"/>
          <w:sz w:val="28"/>
          <w:szCs w:val="28"/>
        </w:rPr>
      </w:pPr>
      <w:r w:rsidRPr="006537BF">
        <w:rPr>
          <w:b/>
          <w:sz w:val="28"/>
          <w:szCs w:val="28"/>
        </w:rPr>
        <w:t>Возрождение самоопределилось, прежде всего, в сфере художественного творчества</w:t>
      </w:r>
      <w:r w:rsidRPr="006537BF">
        <w:rPr>
          <w:sz w:val="28"/>
          <w:szCs w:val="28"/>
        </w:rPr>
        <w:t xml:space="preserve">. Как эпоха европейской истории оно отмечено множеством знаменательных вех, в том числе укреплением экономических и общественных вольностей городов, духовным брожением, формированием абсолютной монархии (наиболее масштабной во Франции), началом эпохи великих географических открытий, изобретением европейского книгопечатания и т.д. </w:t>
      </w:r>
      <w:r w:rsidRPr="006537BF">
        <w:rPr>
          <w:b/>
          <w:sz w:val="28"/>
          <w:szCs w:val="28"/>
        </w:rPr>
        <w:t>Однако первым его признаком, как казалось современникам, явился «расцвет искусств» после долгих веков средневекового «упадка». Это</w:t>
      </w:r>
      <w:r w:rsidR="00001A3E">
        <w:rPr>
          <w:b/>
          <w:sz w:val="28"/>
          <w:szCs w:val="28"/>
        </w:rPr>
        <w:t>т</w:t>
      </w:r>
      <w:r w:rsidRPr="006537BF">
        <w:rPr>
          <w:b/>
          <w:sz w:val="28"/>
          <w:szCs w:val="28"/>
        </w:rPr>
        <w:t xml:space="preserve"> расцвет «возродил» античную художественную мудрость.</w:t>
      </w:r>
      <w:r w:rsidRPr="006537BF">
        <w:rPr>
          <w:sz w:val="28"/>
          <w:szCs w:val="28"/>
        </w:rPr>
        <w:t xml:space="preserve"> </w:t>
      </w:r>
    </w:p>
    <w:p w:rsidR="009938A2" w:rsidRDefault="009938A2" w:rsidP="009938A2">
      <w:pPr>
        <w:pStyle w:val="a3"/>
        <w:spacing w:before="0" w:beforeAutospacing="0" w:after="0" w:afterAutospacing="0"/>
        <w:ind w:firstLine="993"/>
        <w:jc w:val="both"/>
        <w:rPr>
          <w:color w:val="000000"/>
          <w:sz w:val="28"/>
          <w:szCs w:val="28"/>
        </w:rPr>
      </w:pPr>
      <w:r w:rsidRPr="006537BF">
        <w:rPr>
          <w:i/>
          <w:sz w:val="28"/>
          <w:szCs w:val="28"/>
        </w:rPr>
        <w:t>При этом художественное творчество и особенно изобразительное искусство понимается теперь как универсальный язык, позволяющий познать тайны «божественной Природы».</w:t>
      </w:r>
      <w:r w:rsidRPr="006537BF">
        <w:rPr>
          <w:sz w:val="28"/>
          <w:szCs w:val="28"/>
        </w:rPr>
        <w:t xml:space="preserve"> Подражая природе, воспроизводя ее не по средневековому условно, а именно натурально, художник вступает в соревнование с Верховным Творцом. В эпоху Возрождения в архитектуре происходит возвращение к принципам и формам античного, а в живописи и ваянии, кроме того - сближением художников с природой, ближайшим вникновением их в законы анатомии, перспективы, действия света и других естественных явлений.</w:t>
      </w:r>
    </w:p>
    <w:p w:rsidR="009938A2" w:rsidRDefault="009938A2" w:rsidP="009938A2">
      <w:pPr>
        <w:pStyle w:val="a3"/>
        <w:spacing w:before="0" w:beforeAutospacing="0" w:after="0" w:afterAutospacing="0"/>
        <w:ind w:firstLine="993"/>
        <w:jc w:val="both"/>
        <w:rPr>
          <w:color w:val="000000"/>
          <w:sz w:val="28"/>
          <w:szCs w:val="28"/>
        </w:rPr>
      </w:pPr>
      <w:r w:rsidRPr="006537BF">
        <w:rPr>
          <w:i/>
          <w:sz w:val="28"/>
          <w:szCs w:val="28"/>
        </w:rPr>
        <w:t>15 век был временем формирования национальных художественных школ, искусство которых так же было обращено к окружающему миру.</w:t>
      </w:r>
      <w:r w:rsidRPr="006537BF">
        <w:rPr>
          <w:sz w:val="28"/>
          <w:szCs w:val="28"/>
        </w:rPr>
        <w:t xml:space="preserve"> Общим является стремление изображать конкретных людей, современников, наблюдать за природой и воспевать ее красоту. Причем природа становится не только важным декоративным фоном («</w:t>
      </w:r>
      <w:r w:rsidR="00707ED4" w:rsidRPr="006537BF">
        <w:rPr>
          <w:sz w:val="28"/>
          <w:szCs w:val="28"/>
        </w:rPr>
        <w:t>Джоконда</w:t>
      </w:r>
      <w:r w:rsidRPr="006537BF">
        <w:rPr>
          <w:sz w:val="28"/>
          <w:szCs w:val="28"/>
        </w:rPr>
        <w:t>» Леонардо да Винчи), но и создаются предпосылки выделения ее как самостоятельного целого.</w:t>
      </w:r>
    </w:p>
    <w:p w:rsidR="009938A2" w:rsidRDefault="009938A2" w:rsidP="009938A2">
      <w:pPr>
        <w:pStyle w:val="a3"/>
        <w:spacing w:before="0" w:beforeAutospacing="0" w:after="0" w:afterAutospacing="0"/>
        <w:ind w:firstLine="993"/>
        <w:jc w:val="both"/>
        <w:rPr>
          <w:color w:val="000000"/>
          <w:sz w:val="28"/>
          <w:szCs w:val="28"/>
        </w:rPr>
      </w:pPr>
      <w:r w:rsidRPr="006537BF">
        <w:rPr>
          <w:i/>
          <w:sz w:val="28"/>
          <w:szCs w:val="28"/>
        </w:rPr>
        <w:t xml:space="preserve">Особенности культуры </w:t>
      </w:r>
      <w:r w:rsidR="00707ED4" w:rsidRPr="006537BF">
        <w:rPr>
          <w:i/>
          <w:sz w:val="28"/>
          <w:szCs w:val="28"/>
        </w:rPr>
        <w:t>Ренессанса</w:t>
      </w:r>
      <w:r w:rsidRPr="006537BF">
        <w:rPr>
          <w:i/>
          <w:sz w:val="28"/>
          <w:szCs w:val="28"/>
        </w:rPr>
        <w:t xml:space="preserve"> ярче всего проявились в искусстве и архитектуре Италии, особенно в больших торговых городах, где люди хотели жить красиво. Одним из таких городов была Флоренция.</w:t>
      </w:r>
      <w:r w:rsidRPr="006537BF">
        <w:rPr>
          <w:sz w:val="28"/>
          <w:szCs w:val="28"/>
        </w:rPr>
        <w:t xml:space="preserve"> Там начали строить большие и удобные дома, украшать их картинами, росписями и античными статуями. Античная ордерная система, творчески переосмысленная итальянскими архитекторами, внесла в облик зданий соразмерность, ясность композиции и удобство.</w:t>
      </w:r>
    </w:p>
    <w:p w:rsidR="009938A2" w:rsidRDefault="009938A2" w:rsidP="009938A2">
      <w:pPr>
        <w:pStyle w:val="a3"/>
        <w:spacing w:before="0" w:beforeAutospacing="0" w:after="0" w:afterAutospacing="0"/>
        <w:ind w:firstLine="993"/>
        <w:jc w:val="both"/>
        <w:rPr>
          <w:color w:val="000000"/>
          <w:sz w:val="28"/>
          <w:szCs w:val="28"/>
        </w:rPr>
      </w:pPr>
      <w:r w:rsidRPr="006537BF">
        <w:rPr>
          <w:sz w:val="28"/>
          <w:szCs w:val="28"/>
        </w:rPr>
        <w:t>Героем античных мастеров являлся прекрасный человек, величие духа которого вызывало восхищение. И итальянские художники подхватили и развили это отношение. Их героем стал не средневековый аскет и не христианский мученик, а жизнелюбивый и мужественный человек, стремившийся не к райскому блаженству, а к земному счастью. И хотя художники продолжали создавать произведения на библейские и религиозные сюжеты, картины их теперь были скорее похожи на сцены из реальной жизни.</w:t>
      </w:r>
    </w:p>
    <w:p w:rsidR="009938A2" w:rsidRPr="006537BF" w:rsidRDefault="009938A2" w:rsidP="009938A2">
      <w:pPr>
        <w:pStyle w:val="a3"/>
        <w:spacing w:before="0" w:beforeAutospacing="0" w:after="0" w:afterAutospacing="0"/>
        <w:ind w:firstLine="993"/>
        <w:jc w:val="both"/>
        <w:rPr>
          <w:b/>
          <w:color w:val="000000"/>
          <w:sz w:val="28"/>
          <w:szCs w:val="28"/>
        </w:rPr>
      </w:pPr>
      <w:r w:rsidRPr="006537BF">
        <w:rPr>
          <w:sz w:val="28"/>
          <w:szCs w:val="28"/>
        </w:rPr>
        <w:t xml:space="preserve">Естественно, что художники искали опору в науках, нередко стимулируя их развитие. Эпоха Возрождения отмечена появлением целой </w:t>
      </w:r>
      <w:r w:rsidRPr="006537BF">
        <w:rPr>
          <w:sz w:val="28"/>
          <w:szCs w:val="28"/>
        </w:rPr>
        <w:lastRenderedPageBreak/>
        <w:t>плеяды художников-ученых, среди которых первое место принадлежит Леонардо да Винчи.</w:t>
      </w:r>
      <w:r>
        <w:rPr>
          <w:color w:val="000000"/>
          <w:sz w:val="28"/>
          <w:szCs w:val="28"/>
        </w:rPr>
        <w:t xml:space="preserve"> </w:t>
      </w:r>
      <w:r w:rsidRPr="006537BF">
        <w:rPr>
          <w:b/>
          <w:sz w:val="28"/>
          <w:szCs w:val="28"/>
        </w:rPr>
        <w:t>Искусство предстает в равной мере и лабораторией, и храмом, где пути естественнонаучного познания и богопознания постоянно пересекаются. Впервые формируется в своей окончательной самоценности эстетическое чувство, «чувство прекрасного».</w:t>
      </w:r>
    </w:p>
    <w:p w:rsidR="009938A2" w:rsidRPr="00B16C04" w:rsidRDefault="009938A2" w:rsidP="009938A2">
      <w:pPr>
        <w:autoSpaceDE w:val="0"/>
        <w:autoSpaceDN w:val="0"/>
        <w:adjustRightInd w:val="0"/>
        <w:spacing w:after="0" w:line="240" w:lineRule="auto"/>
        <w:ind w:firstLine="993"/>
        <w:jc w:val="both"/>
        <w:rPr>
          <w:rFonts w:ascii="Times New Roman" w:hAnsi="Times New Roman" w:cs="Times New Roman"/>
          <w:sz w:val="28"/>
          <w:szCs w:val="28"/>
        </w:rPr>
      </w:pPr>
      <w:r w:rsidRPr="00B16C04">
        <w:rPr>
          <w:rFonts w:ascii="Times New Roman" w:hAnsi="Times New Roman" w:cs="Times New Roman"/>
          <w:sz w:val="28"/>
          <w:szCs w:val="28"/>
        </w:rPr>
        <w:t xml:space="preserve"> Культура итальянского Возрождения дала миру поэта Данте Алигьери (1265—1321), живописца Джотто ди Бондоне (1266—1337), поэта, гуманиста Франческо Петрарку (1304— 1374), поэта, писателя, гуманиста Джованни </w:t>
      </w:r>
      <w:r w:rsidR="00707ED4" w:rsidRPr="00B16C04">
        <w:rPr>
          <w:rFonts w:ascii="Times New Roman" w:hAnsi="Times New Roman" w:cs="Times New Roman"/>
          <w:sz w:val="28"/>
          <w:szCs w:val="28"/>
        </w:rPr>
        <w:t>Боккаччо</w:t>
      </w:r>
      <w:r w:rsidRPr="00B16C04">
        <w:rPr>
          <w:rFonts w:ascii="Times New Roman" w:hAnsi="Times New Roman" w:cs="Times New Roman"/>
          <w:sz w:val="28"/>
          <w:szCs w:val="28"/>
        </w:rPr>
        <w:t xml:space="preserve"> (1313—1375), архитектора Филиппе Брунеллески {1377—1446), скульптора Донателло (Донато ди Никколо ди Бетто Барди) (1386—1466), живописца Мазаччо (Томмазо ди Джованни ди Симоне Гвиди (1401—1428), гуманистов, писателей Лоренцо Балла (1407—1457), Пико делла Мирандола (1463—1494), философа, гуманиста Марсилио Фичино (1433—1499), живописца Сандро Боттичелли (1445— 1510), живописца, ученого Леонардо да Винчи (1452—1519), живописца, скульптора, архитектора Микеланджело Буонарроти (1475—1564), живописцев Джорджоне (1477—1510), Тициана (Тициано Вечеллио ди Кадоре (1477-1556), Рафаэля Санти (1483-1520), Якопо Тинторетто (1518—1594) и многие другие выдающиеся личности.</w:t>
      </w:r>
    </w:p>
    <w:p w:rsidR="00730DF3" w:rsidRDefault="007B14C6" w:rsidP="00001A3E">
      <w:pPr>
        <w:jc w:val="center"/>
        <w:rPr>
          <w:rFonts w:ascii="Times New Roman" w:hAnsi="Times New Roman" w:cs="Times New Roman"/>
          <w:sz w:val="28"/>
          <w:szCs w:val="28"/>
        </w:rPr>
      </w:pPr>
    </w:p>
    <w:p w:rsidR="00001A3E" w:rsidRDefault="00001A3E" w:rsidP="00001A3E">
      <w:pPr>
        <w:jc w:val="center"/>
        <w:rPr>
          <w:rFonts w:ascii="Times New Roman" w:hAnsi="Times New Roman" w:cs="Times New Roman"/>
          <w:b/>
          <w:sz w:val="28"/>
          <w:szCs w:val="28"/>
        </w:rPr>
      </w:pPr>
      <w:r>
        <w:rPr>
          <w:rFonts w:ascii="Times New Roman" w:hAnsi="Times New Roman" w:cs="Times New Roman"/>
          <w:b/>
          <w:sz w:val="28"/>
          <w:szCs w:val="28"/>
        </w:rPr>
        <w:t>Задания и вопросы по теме</w:t>
      </w:r>
    </w:p>
    <w:p w:rsidR="00001A3E" w:rsidRDefault="00001A3E" w:rsidP="00001A3E">
      <w:pPr>
        <w:jc w:val="center"/>
        <w:rPr>
          <w:rFonts w:ascii="Times New Roman" w:hAnsi="Times New Roman" w:cs="Times New Roman"/>
          <w:b/>
          <w:sz w:val="28"/>
          <w:szCs w:val="28"/>
        </w:rPr>
      </w:pPr>
    </w:p>
    <w:p w:rsidR="00001A3E" w:rsidRPr="00001A3E" w:rsidRDefault="00001A3E" w:rsidP="00001A3E">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Как понимается искусство в эпоху Возрождения.</w:t>
      </w:r>
    </w:p>
    <w:p w:rsidR="00001A3E" w:rsidRPr="00707ED4" w:rsidRDefault="00707ED4" w:rsidP="00001A3E">
      <w:pPr>
        <w:pStyle w:val="a4"/>
        <w:numPr>
          <w:ilvl w:val="0"/>
          <w:numId w:val="1"/>
        </w:numPr>
        <w:jc w:val="both"/>
        <w:rPr>
          <w:rFonts w:ascii="Times New Roman" w:hAnsi="Times New Roman" w:cs="Times New Roman"/>
          <w:b/>
          <w:sz w:val="28"/>
          <w:szCs w:val="28"/>
        </w:rPr>
      </w:pPr>
      <w:r>
        <w:rPr>
          <w:rFonts w:ascii="Times New Roman" w:hAnsi="Times New Roman" w:cs="Times New Roman"/>
          <w:sz w:val="28"/>
          <w:szCs w:val="28"/>
        </w:rPr>
        <w:t>Какой век явился временем формирования национальных художественных школ.</w:t>
      </w:r>
    </w:p>
    <w:p w:rsidR="00707ED4" w:rsidRDefault="00707ED4" w:rsidP="00001A3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707ED4">
        <w:rPr>
          <w:rFonts w:ascii="Times New Roman" w:hAnsi="Times New Roman" w:cs="Times New Roman"/>
          <w:sz w:val="28"/>
          <w:szCs w:val="28"/>
        </w:rPr>
        <w:t>знакомьтесь с дополнительным материалом</w:t>
      </w:r>
      <w:r>
        <w:rPr>
          <w:rFonts w:ascii="Times New Roman" w:hAnsi="Times New Roman" w:cs="Times New Roman"/>
          <w:sz w:val="28"/>
          <w:szCs w:val="28"/>
        </w:rPr>
        <w:t xml:space="preserve"> и выпишите особенности литературы, музыки и </w:t>
      </w:r>
      <w:r w:rsidR="00B83E24">
        <w:rPr>
          <w:rFonts w:ascii="Times New Roman" w:hAnsi="Times New Roman" w:cs="Times New Roman"/>
          <w:sz w:val="28"/>
          <w:szCs w:val="28"/>
        </w:rPr>
        <w:t>театра итальянского Возрождения и их представителями.</w:t>
      </w:r>
    </w:p>
    <w:p w:rsidR="00204AEF" w:rsidRPr="00204AEF" w:rsidRDefault="00B83E24" w:rsidP="00001A3E">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Выберите одного из представителей Итальянского Возрождения (писателя, музыканта, театрального деятеля) и отметьте основные особенности его творчества и произведения. </w:t>
      </w:r>
      <w:r>
        <w:rPr>
          <w:rFonts w:ascii="Times New Roman" w:hAnsi="Times New Roman" w:cs="Times New Roman"/>
          <w:i/>
          <w:sz w:val="28"/>
          <w:szCs w:val="28"/>
        </w:rPr>
        <w:t xml:space="preserve"> </w:t>
      </w:r>
    </w:p>
    <w:p w:rsidR="00B83E24" w:rsidRPr="00204AEF" w:rsidRDefault="00B83E24" w:rsidP="00204AEF">
      <w:pPr>
        <w:ind w:left="360"/>
        <w:jc w:val="both"/>
        <w:rPr>
          <w:rFonts w:ascii="Times New Roman" w:hAnsi="Times New Roman" w:cs="Times New Roman"/>
          <w:sz w:val="28"/>
          <w:szCs w:val="28"/>
        </w:rPr>
      </w:pPr>
      <w:r w:rsidRPr="00204AEF">
        <w:rPr>
          <w:rFonts w:ascii="Times New Roman" w:hAnsi="Times New Roman" w:cs="Times New Roman"/>
          <w:i/>
          <w:sz w:val="28"/>
          <w:szCs w:val="28"/>
        </w:rPr>
        <w:t>Темы выбираются по договоренности с группой (не должны повторяться</w:t>
      </w:r>
      <w:r w:rsidR="00204AEF" w:rsidRPr="00204AEF">
        <w:rPr>
          <w:rFonts w:ascii="Times New Roman" w:hAnsi="Times New Roman" w:cs="Times New Roman"/>
          <w:i/>
          <w:sz w:val="28"/>
          <w:szCs w:val="28"/>
        </w:rPr>
        <w:t xml:space="preserve"> одинаковые представители искусства)</w:t>
      </w:r>
    </w:p>
    <w:sectPr w:rsidR="00B83E24" w:rsidRPr="0020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2A89"/>
    <w:multiLevelType w:val="hybridMultilevel"/>
    <w:tmpl w:val="0722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F3"/>
    <w:rsid w:val="00001A3E"/>
    <w:rsid w:val="00204AEF"/>
    <w:rsid w:val="002F3F67"/>
    <w:rsid w:val="00471FF3"/>
    <w:rsid w:val="006E7205"/>
    <w:rsid w:val="00707ED4"/>
    <w:rsid w:val="007B14C6"/>
    <w:rsid w:val="009938A2"/>
    <w:rsid w:val="00B8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030D"/>
  <w15:docId w15:val="{D65B2431-9E1E-41F3-8F4D-0FF6C557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8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01A3E"/>
    <w:pPr>
      <w:ind w:left="720"/>
      <w:contextualSpacing/>
    </w:pPr>
  </w:style>
  <w:style w:type="paragraph" w:styleId="a5">
    <w:name w:val="Body Text Indent"/>
    <w:basedOn w:val="a"/>
    <w:link w:val="a6"/>
    <w:semiHidden/>
    <w:unhideWhenUsed/>
    <w:rsid w:val="007B14C6"/>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a6">
    <w:name w:val="Основной текст с отступом Знак"/>
    <w:basedOn w:val="a0"/>
    <w:link w:val="a5"/>
    <w:semiHidden/>
    <w:rsid w:val="007B14C6"/>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Света Асташова</cp:lastModifiedBy>
  <cp:revision>4</cp:revision>
  <dcterms:created xsi:type="dcterms:W3CDTF">2020-04-18T15:36:00Z</dcterms:created>
  <dcterms:modified xsi:type="dcterms:W3CDTF">2020-04-20T08:24:00Z</dcterms:modified>
</cp:coreProperties>
</file>