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2CE" w:rsidRDefault="00F802CE" w:rsidP="00AF73CD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b/>
          <w:color w:val="424242"/>
          <w:sz w:val="28"/>
          <w:szCs w:val="28"/>
        </w:rPr>
      </w:pPr>
      <w:r>
        <w:rPr>
          <w:b/>
          <w:color w:val="424242"/>
          <w:sz w:val="28"/>
          <w:szCs w:val="28"/>
        </w:rPr>
        <w:t>Живопись</w:t>
      </w:r>
    </w:p>
    <w:p w:rsidR="00020BB5" w:rsidRPr="00020BB5" w:rsidRDefault="00020BB5" w:rsidP="00AF73CD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b/>
          <w:color w:val="424242"/>
          <w:sz w:val="28"/>
          <w:szCs w:val="28"/>
        </w:rPr>
      </w:pPr>
      <w:r w:rsidRPr="00020BB5">
        <w:rPr>
          <w:b/>
          <w:color w:val="424242"/>
          <w:sz w:val="28"/>
          <w:szCs w:val="28"/>
        </w:rPr>
        <w:t>Группа ДК-191</w:t>
      </w:r>
    </w:p>
    <w:p w:rsidR="00AF73CD" w:rsidRPr="00020BB5" w:rsidRDefault="00AF73CD" w:rsidP="00AF73CD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b/>
          <w:color w:val="424242"/>
          <w:sz w:val="28"/>
          <w:szCs w:val="28"/>
        </w:rPr>
      </w:pPr>
      <w:r w:rsidRPr="00020BB5">
        <w:rPr>
          <w:b/>
          <w:color w:val="424242"/>
          <w:sz w:val="28"/>
          <w:szCs w:val="28"/>
        </w:rPr>
        <w:t>Тема: "Натюрморт из бытовых предметов с драпировками"</w:t>
      </w:r>
      <w:r w:rsidR="00AD0F00">
        <w:rPr>
          <w:b/>
          <w:color w:val="424242"/>
          <w:sz w:val="28"/>
          <w:szCs w:val="28"/>
        </w:rPr>
        <w:t xml:space="preserve"> (12 часов)</w:t>
      </w:r>
      <w:r w:rsidRPr="00020BB5">
        <w:rPr>
          <w:b/>
          <w:color w:val="424242"/>
          <w:sz w:val="28"/>
          <w:szCs w:val="28"/>
        </w:rPr>
        <w:t>.</w:t>
      </w:r>
      <w:r w:rsidR="00AD0F00">
        <w:rPr>
          <w:b/>
          <w:color w:val="424242"/>
          <w:sz w:val="28"/>
          <w:szCs w:val="28"/>
        </w:rPr>
        <w:t xml:space="preserve"> </w:t>
      </w:r>
    </w:p>
    <w:p w:rsidR="00020BB5" w:rsidRDefault="00020BB5" w:rsidP="00AF73CD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Натюрморт ставится самостоятельно по примеру.</w:t>
      </w:r>
    </w:p>
    <w:p w:rsidR="00AD0F00" w:rsidRDefault="00020BB5" w:rsidP="00AD0F00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Планшет 40х50</w:t>
      </w:r>
      <w:r w:rsidR="00702556">
        <w:rPr>
          <w:color w:val="424242"/>
          <w:sz w:val="28"/>
          <w:szCs w:val="28"/>
        </w:rPr>
        <w:t xml:space="preserve">, </w:t>
      </w:r>
      <w:r>
        <w:rPr>
          <w:color w:val="424242"/>
          <w:sz w:val="28"/>
          <w:szCs w:val="28"/>
        </w:rPr>
        <w:t>Акварель</w:t>
      </w:r>
      <w:r w:rsidR="00702556">
        <w:rPr>
          <w:color w:val="424242"/>
          <w:sz w:val="28"/>
          <w:szCs w:val="28"/>
        </w:rPr>
        <w:t>.</w:t>
      </w:r>
      <w:r w:rsidR="00AD0F00" w:rsidRPr="00AD0F00">
        <w:rPr>
          <w:color w:val="424242"/>
          <w:sz w:val="28"/>
          <w:szCs w:val="28"/>
        </w:rPr>
        <w:t xml:space="preserve"> </w:t>
      </w:r>
    </w:p>
    <w:p w:rsidR="00AD0F00" w:rsidRPr="00AF73CD" w:rsidRDefault="00AD0F00" w:rsidP="00AD0F00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color w:val="424242"/>
          <w:sz w:val="28"/>
          <w:szCs w:val="28"/>
        </w:rPr>
      </w:pPr>
      <w:r w:rsidRPr="00AF73CD">
        <w:rPr>
          <w:color w:val="424242"/>
          <w:sz w:val="28"/>
          <w:szCs w:val="28"/>
        </w:rPr>
        <w:t>Все работы по живописи должны выполняться непосредственно с натуры, самостоятельно.</w:t>
      </w:r>
    </w:p>
    <w:p w:rsidR="00020BB5" w:rsidRPr="00AD0F00" w:rsidRDefault="00020BB5" w:rsidP="00020BB5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b/>
          <w:color w:val="424242"/>
          <w:sz w:val="28"/>
          <w:szCs w:val="28"/>
        </w:rPr>
      </w:pPr>
      <w:r w:rsidRPr="00AD0F00">
        <w:rPr>
          <w:b/>
          <w:color w:val="424242"/>
          <w:sz w:val="28"/>
          <w:szCs w:val="28"/>
        </w:rPr>
        <w:t xml:space="preserve">1. </w:t>
      </w:r>
      <w:r w:rsidR="00AF73CD" w:rsidRPr="00AD0F00">
        <w:rPr>
          <w:b/>
          <w:color w:val="424242"/>
          <w:sz w:val="28"/>
          <w:szCs w:val="28"/>
        </w:rPr>
        <w:t xml:space="preserve">Композиционное построение. </w:t>
      </w:r>
    </w:p>
    <w:p w:rsidR="00AF73CD" w:rsidRPr="00AF73CD" w:rsidRDefault="00AF73CD" w:rsidP="00020BB5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color w:val="424242"/>
          <w:sz w:val="28"/>
          <w:szCs w:val="28"/>
        </w:rPr>
      </w:pPr>
      <w:r w:rsidRPr="00AF73CD">
        <w:rPr>
          <w:color w:val="424242"/>
          <w:sz w:val="28"/>
          <w:szCs w:val="28"/>
        </w:rPr>
        <w:t>В предварительном рисунке главное внимание уделяется композиции этюда, выявляются пропорции, характер предметов. Увидеть интересный композиционный мотив не так просто. Помочь в этом может «рамка-видоискатель», которая изготавливается из небольшого листа бумаги. В ней вырезается окошечко прямоугольной или квадратной формы. С помощью «рамки-видоискателя» можно будет легко изменять формат, увеличивать или уменьшать круг входящих в поле зрения объектов. Особое внимание нужно обращать на передний план. Его надо четко строить в пластичном отношении, впоследствии – лепить форму цветом. Работая над этюдом, необходимо помнить закон «от общего к частному и от частного к общему».</w:t>
      </w:r>
    </w:p>
    <w:p w:rsidR="00AD0F00" w:rsidRPr="00AD0F00" w:rsidRDefault="00020BB5" w:rsidP="00020BB5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b/>
          <w:color w:val="424242"/>
          <w:sz w:val="28"/>
          <w:szCs w:val="28"/>
        </w:rPr>
      </w:pPr>
      <w:r w:rsidRPr="00AD0F00">
        <w:rPr>
          <w:b/>
          <w:color w:val="424242"/>
          <w:sz w:val="28"/>
          <w:szCs w:val="28"/>
        </w:rPr>
        <w:t xml:space="preserve">2. </w:t>
      </w:r>
      <w:r w:rsidR="00AF73CD" w:rsidRPr="00AD0F00">
        <w:rPr>
          <w:b/>
          <w:color w:val="424242"/>
          <w:sz w:val="28"/>
          <w:szCs w:val="28"/>
        </w:rPr>
        <w:t xml:space="preserve">Выявление </w:t>
      </w:r>
      <w:proofErr w:type="spellStart"/>
      <w:r w:rsidR="00AF73CD" w:rsidRPr="00AD0F00">
        <w:rPr>
          <w:b/>
          <w:color w:val="424242"/>
          <w:sz w:val="28"/>
          <w:szCs w:val="28"/>
        </w:rPr>
        <w:t>цвето</w:t>
      </w:r>
      <w:proofErr w:type="spellEnd"/>
      <w:r w:rsidR="00AF73CD" w:rsidRPr="00AD0F00">
        <w:rPr>
          <w:b/>
          <w:color w:val="424242"/>
          <w:sz w:val="28"/>
          <w:szCs w:val="28"/>
        </w:rPr>
        <w:t xml:space="preserve">-тональных отношений. </w:t>
      </w:r>
    </w:p>
    <w:p w:rsidR="00AF73CD" w:rsidRPr="00AF73CD" w:rsidRDefault="00AF73CD" w:rsidP="00020BB5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color w:val="424242"/>
          <w:sz w:val="28"/>
          <w:szCs w:val="28"/>
        </w:rPr>
      </w:pPr>
      <w:r w:rsidRPr="00AF73CD">
        <w:rPr>
          <w:color w:val="424242"/>
          <w:sz w:val="28"/>
          <w:szCs w:val="28"/>
        </w:rPr>
        <w:t xml:space="preserve">В </w:t>
      </w:r>
      <w:proofErr w:type="spellStart"/>
      <w:r w:rsidRPr="00AF73CD">
        <w:rPr>
          <w:color w:val="424242"/>
          <w:sz w:val="28"/>
          <w:szCs w:val="28"/>
        </w:rPr>
        <w:t>подмалевке</w:t>
      </w:r>
      <w:proofErr w:type="spellEnd"/>
      <w:r w:rsidRPr="00AF73CD">
        <w:rPr>
          <w:color w:val="424242"/>
          <w:sz w:val="28"/>
          <w:szCs w:val="28"/>
        </w:rPr>
        <w:t xml:space="preserve"> (первой прописке) намечаются тонально-цветовые отношения крупных предметов, имеющих решающее значение для колористического решения этюда. Например, фон, драпировка на столе, керамический сосуд, яблоко. В цветовом решении фона, стола, драпировки сразу передаются различия по тону, цвету, </w:t>
      </w:r>
      <w:proofErr w:type="gramStart"/>
      <w:r w:rsidRPr="00AF73CD">
        <w:rPr>
          <w:color w:val="424242"/>
          <w:sz w:val="28"/>
          <w:szCs w:val="28"/>
        </w:rPr>
        <w:t>тепло-холодности</w:t>
      </w:r>
      <w:proofErr w:type="gramEnd"/>
      <w:r w:rsidRPr="00AF73CD">
        <w:rPr>
          <w:color w:val="424242"/>
          <w:sz w:val="28"/>
          <w:szCs w:val="28"/>
        </w:rPr>
        <w:t>.</w:t>
      </w:r>
    </w:p>
    <w:p w:rsidR="00AF73CD" w:rsidRPr="00AF73CD" w:rsidRDefault="00AF73CD" w:rsidP="00AF73CD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color w:val="424242"/>
          <w:sz w:val="28"/>
          <w:szCs w:val="28"/>
        </w:rPr>
      </w:pPr>
      <w:r w:rsidRPr="00AF73CD">
        <w:rPr>
          <w:color w:val="424242"/>
          <w:sz w:val="28"/>
          <w:szCs w:val="28"/>
        </w:rPr>
        <w:t>Намечается широкий свет, полутон, тень, рефлекс на каждом предмете в соответствии с характером формы, освещением и удалением предметов.</w:t>
      </w:r>
    </w:p>
    <w:p w:rsidR="00AF73CD" w:rsidRPr="00AF73CD" w:rsidRDefault="00AF73CD" w:rsidP="00AF73CD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color w:val="424242"/>
          <w:sz w:val="28"/>
          <w:szCs w:val="28"/>
        </w:rPr>
      </w:pPr>
      <w:r w:rsidRPr="00AF73CD">
        <w:rPr>
          <w:color w:val="424242"/>
          <w:sz w:val="28"/>
          <w:szCs w:val="28"/>
        </w:rPr>
        <w:t>Работа с фоном. Прописка фона, драпировок выполняется широкими заливками (акварель) с мягкими переходами одного цвета и тона в другой.</w:t>
      </w:r>
    </w:p>
    <w:p w:rsidR="00AD0F00" w:rsidRPr="00AD0F00" w:rsidRDefault="00020BB5" w:rsidP="00020BB5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b/>
          <w:color w:val="424242"/>
          <w:sz w:val="28"/>
          <w:szCs w:val="28"/>
        </w:rPr>
      </w:pPr>
      <w:r w:rsidRPr="00AD0F00">
        <w:rPr>
          <w:b/>
          <w:color w:val="424242"/>
          <w:sz w:val="28"/>
          <w:szCs w:val="28"/>
        </w:rPr>
        <w:t xml:space="preserve">3. </w:t>
      </w:r>
      <w:r w:rsidR="00AF73CD" w:rsidRPr="00AD0F00">
        <w:rPr>
          <w:b/>
          <w:color w:val="424242"/>
          <w:sz w:val="28"/>
          <w:szCs w:val="28"/>
        </w:rPr>
        <w:t xml:space="preserve">Моделирование формы цветом. </w:t>
      </w:r>
    </w:p>
    <w:p w:rsidR="00AF73CD" w:rsidRPr="00AF73CD" w:rsidRDefault="00AF73CD" w:rsidP="00020BB5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color w:val="424242"/>
          <w:sz w:val="28"/>
          <w:szCs w:val="28"/>
        </w:rPr>
      </w:pPr>
      <w:r w:rsidRPr="00AF73CD">
        <w:rPr>
          <w:color w:val="424242"/>
          <w:sz w:val="28"/>
          <w:szCs w:val="28"/>
        </w:rPr>
        <w:t>На следующей стадии найденные отношения уточняются, моделируется форма предметов. На освещенных местах мазки кладутся энергично, форма, детали лепятся четко. Такая прописка предмета и «выдвигает» его вперед. В тени же все прописывается обобщенно, с мягкими переходами, без резких контрастов тона и цвета. Предмет как бы отступает вглубь. Нельзя предметы писать обособленно (мазок на кувшин, а другой в отношениях на плоскость стола, фон и т.д.).</w:t>
      </w:r>
    </w:p>
    <w:p w:rsidR="00AD0F00" w:rsidRPr="00AD0F00" w:rsidRDefault="00020BB5" w:rsidP="00AD0F00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b/>
          <w:color w:val="424242"/>
          <w:sz w:val="28"/>
          <w:szCs w:val="28"/>
        </w:rPr>
      </w:pPr>
      <w:r w:rsidRPr="00AD0F00">
        <w:rPr>
          <w:b/>
          <w:color w:val="424242"/>
          <w:sz w:val="28"/>
          <w:szCs w:val="28"/>
        </w:rPr>
        <w:t xml:space="preserve">4. </w:t>
      </w:r>
      <w:r w:rsidR="00AF73CD" w:rsidRPr="00AD0F00">
        <w:rPr>
          <w:b/>
          <w:color w:val="424242"/>
          <w:sz w:val="28"/>
          <w:szCs w:val="28"/>
        </w:rPr>
        <w:t xml:space="preserve">Обобщение формы. </w:t>
      </w:r>
    </w:p>
    <w:p w:rsidR="00AF73CD" w:rsidRPr="00AF73CD" w:rsidRDefault="00AF73CD" w:rsidP="00AD0F00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color w:val="424242"/>
          <w:sz w:val="28"/>
          <w:szCs w:val="28"/>
        </w:rPr>
      </w:pPr>
      <w:proofErr w:type="spellStart"/>
      <w:r w:rsidRPr="00AF73CD">
        <w:rPr>
          <w:color w:val="424242"/>
          <w:sz w:val="28"/>
          <w:szCs w:val="28"/>
        </w:rPr>
        <w:t>Еще</w:t>
      </w:r>
      <w:proofErr w:type="spellEnd"/>
      <w:r w:rsidRPr="00AF73CD">
        <w:rPr>
          <w:color w:val="424242"/>
          <w:sz w:val="28"/>
          <w:szCs w:val="28"/>
        </w:rPr>
        <w:t xml:space="preserve"> раз сравнить предметы между собой, обращая внимание на цветовой тон каждого предмета, его согласованность со средой.</w:t>
      </w:r>
    </w:p>
    <w:p w:rsidR="00F802CE" w:rsidRDefault="00F802CE" w:rsidP="00AF73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51A" w:rsidRPr="00702556" w:rsidRDefault="00AD0F00" w:rsidP="00AF73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02556">
        <w:rPr>
          <w:rFonts w:ascii="Times New Roman" w:hAnsi="Times New Roman" w:cs="Times New Roman"/>
          <w:b/>
          <w:sz w:val="28"/>
          <w:szCs w:val="28"/>
        </w:rPr>
        <w:lastRenderedPageBreak/>
        <w:t>Пример создаваемого натюрморта.</w:t>
      </w:r>
    </w:p>
    <w:p w:rsidR="00AD0F00" w:rsidRDefault="00AD0F00" w:rsidP="00AF73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FAEFDB" wp14:editId="5FD07867">
            <wp:extent cx="6157609" cy="3469558"/>
            <wp:effectExtent l="0" t="0" r="0" b="0"/>
            <wp:docPr id="1" name="Рисунок 1" descr="C:\Users\user\Desktop\СКУД\Задания\13698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КУД\Задания\136989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31" cy="347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F00" w:rsidRDefault="00AD0F00" w:rsidP="00AF73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B3B4B0" wp14:editId="33279DED">
            <wp:extent cx="6138153" cy="4094982"/>
            <wp:effectExtent l="0" t="0" r="0" b="1270"/>
            <wp:docPr id="2" name="Рисунок 2" descr="C:\Users\user\Desktop\СКУД\Задания\s120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КУД\Задания\s1200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20" cy="409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F00" w:rsidRDefault="00AD0F00" w:rsidP="00AD0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D468E5" wp14:editId="25C8DDE7">
            <wp:extent cx="4134633" cy="6205728"/>
            <wp:effectExtent l="19050" t="0" r="0" b="0"/>
            <wp:docPr id="3" name="Рисунок 3" descr="C:\Users\user\Desktop\СКУД\Задания\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КУД\Задания\s1200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56" cy="620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F00" w:rsidRDefault="00AD0F00" w:rsidP="00AF73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2556" w:rsidRDefault="00702556" w:rsidP="00AF73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556" w:rsidRDefault="00702556" w:rsidP="00AF73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556" w:rsidRDefault="00702556" w:rsidP="00AF73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556" w:rsidRDefault="00702556" w:rsidP="00AF73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556" w:rsidRDefault="00702556" w:rsidP="00AF73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556" w:rsidRDefault="00702556" w:rsidP="00AF73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556" w:rsidRDefault="00702556" w:rsidP="00AF73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2CE" w:rsidRDefault="00F802CE" w:rsidP="00AF73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0F00" w:rsidRPr="00702556" w:rsidRDefault="00AD0F00" w:rsidP="00AF73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02556">
        <w:rPr>
          <w:rFonts w:ascii="Times New Roman" w:hAnsi="Times New Roman" w:cs="Times New Roman"/>
          <w:b/>
          <w:sz w:val="28"/>
          <w:szCs w:val="28"/>
        </w:rPr>
        <w:lastRenderedPageBreak/>
        <w:t>Пример выполненной работы.</w:t>
      </w:r>
    </w:p>
    <w:p w:rsidR="00AD0F00" w:rsidRDefault="00AD0F00" w:rsidP="00AD0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33616F" wp14:editId="3B2DB51E">
            <wp:extent cx="3784388" cy="5048656"/>
            <wp:effectExtent l="0" t="0" r="6985" b="0"/>
            <wp:docPr id="5" name="Рисунок 5" descr="C:\Users\user\Desktop\СКУД\Задания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УД\Задания\s120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72" cy="50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F00" w:rsidRDefault="00AD0F00" w:rsidP="00AD0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25BB6A" wp14:editId="599370C0">
            <wp:extent cx="4060966" cy="3628417"/>
            <wp:effectExtent l="0" t="0" r="0" b="0"/>
            <wp:docPr id="4" name="Рисунок 4" descr="C:\Users\user\Desktop\СКУД\Задания\be749c9adca33ddccceae31e97199d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УД\Задания\be749c9adca33ddccceae31e97199d6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966" cy="363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F00" w:rsidRDefault="00AD0F00" w:rsidP="00AD0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3FBE79" wp14:editId="1A7AF210">
            <wp:extent cx="4905861" cy="3910519"/>
            <wp:effectExtent l="0" t="0" r="9525" b="0"/>
            <wp:docPr id="6" name="Рисунок 6" descr="C:\Users\user\Desktop\СКУД\Задания\post-2301799-142824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УД\Задания\post-2301799-1428241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10" cy="391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2CE" w:rsidRDefault="00F802CE" w:rsidP="00AD0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02CE" w:rsidRPr="00F802CE" w:rsidRDefault="00F802CE" w:rsidP="00F802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802CE">
        <w:rPr>
          <w:rFonts w:ascii="Times New Roman" w:hAnsi="Times New Roman" w:cs="Times New Roman"/>
          <w:b/>
          <w:sz w:val="28"/>
          <w:szCs w:val="28"/>
        </w:rPr>
        <w:t>Домашние работы</w:t>
      </w:r>
    </w:p>
    <w:p w:rsidR="00F802CE" w:rsidRDefault="00F802CE" w:rsidP="00F802CE">
      <w:pPr>
        <w:jc w:val="center"/>
        <w:rPr>
          <w:rFonts w:ascii="Times New Roman" w:hAnsi="Times New Roman" w:cs="Times New Roman"/>
          <w:sz w:val="28"/>
          <w:szCs w:val="28"/>
        </w:rPr>
      </w:pPr>
      <w:r w:rsidRPr="00F802CE">
        <w:rPr>
          <w:rFonts w:ascii="Times New Roman" w:hAnsi="Times New Roman" w:cs="Times New Roman"/>
          <w:sz w:val="28"/>
          <w:szCs w:val="28"/>
        </w:rPr>
        <w:t>Этюды бытовых предметов. Формат</w:t>
      </w:r>
      <w:proofErr w:type="gramStart"/>
      <w:r w:rsidRPr="00F802C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802CE">
        <w:rPr>
          <w:rFonts w:ascii="Times New Roman" w:hAnsi="Times New Roman" w:cs="Times New Roman"/>
          <w:sz w:val="28"/>
          <w:szCs w:val="28"/>
        </w:rPr>
        <w:t xml:space="preserve"> 3, акварель.</w:t>
      </w:r>
    </w:p>
    <w:p w:rsidR="00F802CE" w:rsidRDefault="00F802CE" w:rsidP="00AD0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02CE" w:rsidRDefault="00F802CE" w:rsidP="00AD0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1048" cy="3501957"/>
            <wp:effectExtent l="0" t="0" r="6985" b="3810"/>
            <wp:docPr id="7" name="Рисунок 7" descr="C:\Users\serdukov\Desktop\Задания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dukov\Desktop\Задания\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44" cy="350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6804" cy="3501957"/>
            <wp:effectExtent l="0" t="0" r="5715" b="3810"/>
            <wp:docPr id="8" name="Рисунок 8" descr="C:\Users\serdukov\Desktop\Задания\59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dukov\Desktop\Задания\59447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626" cy="350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CE" w:rsidRDefault="00F802CE" w:rsidP="00AD0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45230" cy="3665498"/>
            <wp:effectExtent l="0" t="0" r="0" b="0"/>
            <wp:docPr id="9" name="Рисунок 9" descr="C:\Users\serdukov\Desktop\Задания\main_stilllife_watercolor_allaprima_by_dentitov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dukov\Desktop\Задания\main_stilllife_watercolor_allaprima_by_dentitov2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959" cy="366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CE" w:rsidRPr="00AF73CD" w:rsidRDefault="00F802CE" w:rsidP="00AD0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9909" cy="3641031"/>
            <wp:effectExtent l="0" t="0" r="0" b="0"/>
            <wp:docPr id="10" name="Рисунок 10" descr="C:\Users\serdukov\Desktop\Задания\105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dukov\Desktop\Задания\10530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17" cy="364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02CE" w:rsidRPr="00AF73CD" w:rsidSect="00F802CE">
      <w:pgSz w:w="11906" w:h="16838"/>
      <w:pgMar w:top="993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1A"/>
    <w:rsid w:val="00020BB5"/>
    <w:rsid w:val="0026551A"/>
    <w:rsid w:val="0045768C"/>
    <w:rsid w:val="00702556"/>
    <w:rsid w:val="009813F1"/>
    <w:rsid w:val="00AD0F00"/>
    <w:rsid w:val="00AF73CD"/>
    <w:rsid w:val="00F802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5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D0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F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5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D0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serdukov</cp:lastModifiedBy>
  <cp:revision>5</cp:revision>
  <dcterms:created xsi:type="dcterms:W3CDTF">2020-03-24T06:46:00Z</dcterms:created>
  <dcterms:modified xsi:type="dcterms:W3CDTF">2020-03-24T08:44:00Z</dcterms:modified>
</cp:coreProperties>
</file>