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09D" w:rsidRPr="00233DF5" w:rsidRDefault="000B309D" w:rsidP="000B309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Задание 1: </w:t>
      </w:r>
      <w:r w:rsidRPr="00233DF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Концептуальн</w:t>
      </w:r>
      <w:r w:rsidR="001A139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 xml:space="preserve">ое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 xml:space="preserve"> решение пути </w:t>
      </w:r>
      <w:r w:rsidRPr="00233DF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в макете</w:t>
      </w:r>
    </w:p>
    <w:p w:rsidR="000B309D" w:rsidRPr="00F012C7" w:rsidRDefault="000B309D" w:rsidP="000B3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2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 задания:</w:t>
      </w:r>
      <w:r w:rsidRPr="00F0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творческих способностей студентов, фор</w:t>
      </w:r>
      <w:r w:rsidRPr="00F0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мирование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понимания методологии работы над фрагментами городской среды</w:t>
      </w:r>
      <w:r w:rsidRPr="00F0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309D" w:rsidRDefault="000B309D" w:rsidP="000B309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2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Содержание задания:</w:t>
      </w:r>
      <w:r w:rsidRPr="00F0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</w:t>
      </w:r>
      <w:r w:rsidR="001A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глубинно-пространственной</w:t>
      </w:r>
      <w:r w:rsidRPr="00F0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</w:t>
      </w:r>
      <w:r w:rsidRPr="00F0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позиции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макете,</w:t>
      </w:r>
      <w:r w:rsidRPr="00CD42AA">
        <w:rPr>
          <w:sz w:val="28"/>
          <w:szCs w:val="28"/>
        </w:rPr>
        <w:t xml:space="preserve"> </w:t>
      </w:r>
      <w:r w:rsidRPr="00CD4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композиционных решений в виде поисково-графических эскизов и в форме объемного макетиро</w:t>
      </w:r>
      <w:r w:rsidRPr="00CD4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вания в масштабе.</w:t>
      </w:r>
    </w:p>
    <w:p w:rsidR="000B309D" w:rsidRDefault="000B309D" w:rsidP="000B309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2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Для выполнения макета необходимо подготовить следующие ма</w:t>
      </w:r>
      <w:r w:rsidRPr="00F012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териалы</w:t>
      </w:r>
      <w:r w:rsidRPr="00F0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CD42AA">
        <w:rPr>
          <w:rFonts w:ascii="Times New Roman" w:hAnsi="Times New Roman" w:cs="Times New Roman"/>
          <w:sz w:val="28"/>
          <w:szCs w:val="28"/>
        </w:rPr>
        <w:t>бумага типа «ватман»</w:t>
      </w:r>
      <w:r w:rsidRPr="00F0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клей ПВА,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картон</w:t>
      </w:r>
    </w:p>
    <w:p w:rsidR="000B309D" w:rsidRDefault="000B309D" w:rsidP="000B309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D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Этапы выполнения задания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B309D" w:rsidRDefault="000B309D" w:rsidP="000B309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эскиза будущего макета.</w:t>
      </w:r>
    </w:p>
    <w:p w:rsidR="000B309D" w:rsidRPr="00CD42AA" w:rsidRDefault="000B309D" w:rsidP="000B309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чернового макета</w:t>
      </w:r>
    </w:p>
    <w:p w:rsidR="000B309D" w:rsidRDefault="000B309D" w:rsidP="000B309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элементов макета из бумаги.</w:t>
      </w:r>
    </w:p>
    <w:p w:rsidR="000B309D" w:rsidRPr="00CD42AA" w:rsidRDefault="000B309D" w:rsidP="000B309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2AA">
        <w:rPr>
          <w:rFonts w:ascii="Times New Roman" w:hAnsi="Times New Roman" w:cs="Times New Roman"/>
          <w:sz w:val="28"/>
          <w:szCs w:val="28"/>
        </w:rPr>
        <w:t>Сборка элементов макета из бумаги. Склеивание выполнять способом «встык» клеем ПВА</w:t>
      </w:r>
    </w:p>
    <w:p w:rsidR="000B309D" w:rsidRDefault="000B309D" w:rsidP="000B309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Закрепление элементов макета на </w:t>
      </w:r>
      <w:proofErr w:type="spellStart"/>
      <w:r w:rsidRPr="00CD4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подмакетнике</w:t>
      </w:r>
      <w:proofErr w:type="spellEnd"/>
      <w:r w:rsidRPr="00CD4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прямоугольной или квадратной</w:t>
      </w:r>
      <w:r w:rsidRPr="00CD4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большей</w:t>
      </w:r>
      <w:r w:rsidRPr="00CD4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400</w:t>
      </w:r>
      <w:r w:rsidRPr="00CD4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мм</w:t>
      </w:r>
    </w:p>
    <w:p w:rsidR="000B309D" w:rsidRDefault="000B309D" w:rsidP="000B309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Примеры:</w:t>
      </w:r>
    </w:p>
    <w:p w:rsidR="002E031A" w:rsidRDefault="000B309D"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8931A10" wp14:editId="0E5B98A1">
            <wp:extent cx="2886075" cy="3552825"/>
            <wp:effectExtent l="0" t="0" r="9525" b="9525"/>
            <wp:docPr id="1" name="Рисунок 1" descr="C:\Users\Иришка\AppData\Local\Microsoft\Windows\INetCache\Content.Word\c2f7694287eb61ceb0cf5c928ee02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шка\AppData\Local\Microsoft\Windows\INetCache\Content.Word\c2f7694287eb61ceb0cf5c928ee0258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8.25pt;height:281.25pt">
            <v:imagedata r:id="rId8" o:title="43101eff9d3c983cd8453e7608d73e57"/>
          </v:shape>
        </w:pict>
      </w:r>
    </w:p>
    <w:p w:rsidR="001A1390" w:rsidRDefault="001A1390"/>
    <w:p w:rsidR="001A1390" w:rsidRPr="00233DF5" w:rsidRDefault="001A1390" w:rsidP="001A139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: </w:t>
      </w:r>
      <w:r w:rsidRPr="00233DF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 xml:space="preserve">Концептуальное  решение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площади с прилегающей парковочной зоной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 w:rsidRPr="00233DF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в макете</w:t>
      </w:r>
    </w:p>
    <w:p w:rsidR="001A1390" w:rsidRPr="00F012C7" w:rsidRDefault="001A1390" w:rsidP="001A1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2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 задания:</w:t>
      </w:r>
      <w:r w:rsidRPr="00F0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творческих способностей студентов, фор</w:t>
      </w:r>
      <w:r w:rsidRPr="00F0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мирование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понимания методологии работы над фрагментами городской среды</w:t>
      </w:r>
      <w:r w:rsidRPr="00F0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1390" w:rsidRDefault="001A1390" w:rsidP="001A139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2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Содержание задания:</w:t>
      </w:r>
      <w:r w:rsidRPr="00F0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глубинно-пространственной</w:t>
      </w:r>
      <w:r w:rsidRPr="00F0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</w:t>
      </w:r>
      <w:r w:rsidRPr="00F0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позиции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макете,</w:t>
      </w:r>
      <w:r w:rsidRPr="00CD42AA">
        <w:rPr>
          <w:sz w:val="28"/>
          <w:szCs w:val="28"/>
        </w:rPr>
        <w:t xml:space="preserve"> </w:t>
      </w:r>
      <w:r w:rsidRPr="00CD4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композиционных решений в виде поисково-графических эскизов и в форме объемного макетиро</w:t>
      </w:r>
      <w:r w:rsidRPr="00CD4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вания в масштабе.</w:t>
      </w:r>
    </w:p>
    <w:p w:rsidR="001A1390" w:rsidRDefault="001A1390" w:rsidP="001A139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2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Для выполнения макета необходимо подготовить следующие ма</w:t>
      </w:r>
      <w:r w:rsidRPr="00F012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териалы</w:t>
      </w:r>
      <w:r w:rsidRPr="00F0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CD42AA">
        <w:rPr>
          <w:rFonts w:ascii="Times New Roman" w:hAnsi="Times New Roman" w:cs="Times New Roman"/>
          <w:sz w:val="28"/>
          <w:szCs w:val="28"/>
        </w:rPr>
        <w:t>бумага типа «ватман»</w:t>
      </w:r>
      <w:r w:rsidRPr="00F0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клей ПВА,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картон</w:t>
      </w:r>
    </w:p>
    <w:p w:rsidR="001A1390" w:rsidRDefault="001A1390" w:rsidP="001A139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D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Этапы выполнения задания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A1390" w:rsidRPr="001A1390" w:rsidRDefault="001A1390" w:rsidP="001A1390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эскиза будущего макета.</w:t>
      </w:r>
    </w:p>
    <w:p w:rsidR="001A1390" w:rsidRPr="00CD42AA" w:rsidRDefault="001A1390" w:rsidP="001A139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чернового макета</w:t>
      </w:r>
    </w:p>
    <w:p w:rsidR="001A1390" w:rsidRDefault="001A1390" w:rsidP="001A139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элементов макета из бумаги.</w:t>
      </w:r>
    </w:p>
    <w:p w:rsidR="001A1390" w:rsidRPr="00CD42AA" w:rsidRDefault="001A1390" w:rsidP="001A139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2AA">
        <w:rPr>
          <w:rFonts w:ascii="Times New Roman" w:hAnsi="Times New Roman" w:cs="Times New Roman"/>
          <w:sz w:val="28"/>
          <w:szCs w:val="28"/>
        </w:rPr>
        <w:t>Сборка элементов макета из бумаги. Склеивание выполнять способом «встык» клеем ПВА</w:t>
      </w:r>
    </w:p>
    <w:p w:rsidR="001A1390" w:rsidRDefault="001A1390" w:rsidP="001A139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Закрепление элементов макета на </w:t>
      </w:r>
      <w:proofErr w:type="spellStart"/>
      <w:r w:rsidRPr="00CD4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подмакетнике</w:t>
      </w:r>
      <w:proofErr w:type="spellEnd"/>
      <w:r w:rsidRPr="00CD4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прямоугольной или квадратной</w:t>
      </w:r>
      <w:r w:rsidRPr="00CD4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большей</w:t>
      </w:r>
      <w:r w:rsidRPr="00CD4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400</w:t>
      </w:r>
      <w:r w:rsidRPr="00CD4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мм</w:t>
      </w:r>
    </w:p>
    <w:p w:rsidR="001A1390" w:rsidRDefault="001A1390" w:rsidP="001A139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Примеры:</w:t>
      </w:r>
    </w:p>
    <w:p w:rsidR="001A1390" w:rsidRDefault="001A1390">
      <w:pP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200400" cy="1946342"/>
            <wp:effectExtent l="0" t="0" r="0" b="0"/>
            <wp:docPr id="2" name="Рисунок 2" descr="C:\Users\Иришка\AppData\Local\Microsoft\Windows\INetCache\Content.Word\82c8796194198ed310cfa580ec77b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Иришка\AppData\Local\Microsoft\Windows\INetCache\Content.Word\82c8796194198ed310cfa580ec77bad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240" cy="1948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i1026" type="#_x0000_t75" style="width:204.75pt;height:153pt">
            <v:imagedata r:id="rId10" o:title="27e720dbd50fb8b26133f4519651a807"/>
          </v:shape>
        </w:pict>
      </w:r>
    </w:p>
    <w:p w:rsidR="001A1390" w:rsidRDefault="001A1390">
      <w:pP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1A1390" w:rsidRPr="00233DF5" w:rsidRDefault="001A1390" w:rsidP="001A139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: </w:t>
      </w:r>
      <w:r w:rsidRPr="00233DF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 xml:space="preserve">Концептуальное  решение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набережной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 w:rsidRPr="00233DF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 w:rsidRPr="00233DF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макете</w:t>
      </w:r>
    </w:p>
    <w:p w:rsidR="001A1390" w:rsidRPr="00F012C7" w:rsidRDefault="001A1390" w:rsidP="001A1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2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 задания:</w:t>
      </w:r>
      <w:r w:rsidRPr="00F0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творческих способностей студентов, фор</w:t>
      </w:r>
      <w:r w:rsidRPr="00F0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мирование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понимания методологии работы над фрагментами городской среды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условиях сложного ландшафта</w:t>
      </w:r>
      <w:r w:rsidRPr="00F0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1390" w:rsidRDefault="001A1390" w:rsidP="001A139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2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Содержание задания:</w:t>
      </w:r>
      <w:r w:rsidRPr="00F0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глубинно-пространственной</w:t>
      </w:r>
      <w:r w:rsidRPr="00F0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</w:t>
      </w:r>
      <w:r w:rsidRPr="00F0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позиции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макете,</w:t>
      </w:r>
      <w:r w:rsidRPr="00CD42AA">
        <w:rPr>
          <w:sz w:val="28"/>
          <w:szCs w:val="28"/>
        </w:rPr>
        <w:t xml:space="preserve"> </w:t>
      </w:r>
      <w:r w:rsidRPr="00CD4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композиционных решений в виде поисково-графических эскизов и в форме объемного макетиро</w:t>
      </w:r>
      <w:r w:rsidRPr="00CD4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вания в масштабе.</w:t>
      </w:r>
    </w:p>
    <w:p w:rsidR="001A1390" w:rsidRDefault="001A1390" w:rsidP="001A139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2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Для выполнения макета необходимо подготовить следующие ма</w:t>
      </w:r>
      <w:r w:rsidRPr="00F012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териалы</w:t>
      </w:r>
      <w:r w:rsidRPr="00F0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CD42AA">
        <w:rPr>
          <w:rFonts w:ascii="Times New Roman" w:hAnsi="Times New Roman" w:cs="Times New Roman"/>
          <w:sz w:val="28"/>
          <w:szCs w:val="28"/>
        </w:rPr>
        <w:t>бумага типа «ватман»</w:t>
      </w:r>
      <w:r w:rsidRPr="00F0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клей ПВА,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картон</w:t>
      </w:r>
    </w:p>
    <w:p w:rsidR="001A1390" w:rsidRDefault="001A1390" w:rsidP="001A139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D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Этапы выполнения задания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A1390" w:rsidRPr="001A1390" w:rsidRDefault="001A1390" w:rsidP="001A1390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эскиза будущего макета.</w:t>
      </w:r>
    </w:p>
    <w:p w:rsidR="001A1390" w:rsidRPr="00CD42AA" w:rsidRDefault="001A1390" w:rsidP="001A139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Выполнение чернового макета</w:t>
      </w:r>
    </w:p>
    <w:p w:rsidR="001A1390" w:rsidRDefault="001A1390" w:rsidP="001A139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элементов макета из бумаги.</w:t>
      </w:r>
    </w:p>
    <w:p w:rsidR="001A1390" w:rsidRPr="00CD42AA" w:rsidRDefault="001A1390" w:rsidP="001A139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2AA">
        <w:rPr>
          <w:rFonts w:ascii="Times New Roman" w:hAnsi="Times New Roman" w:cs="Times New Roman"/>
          <w:sz w:val="28"/>
          <w:szCs w:val="28"/>
        </w:rPr>
        <w:t>Сборка элементов макета из бумаги. Склеивание выполнять способом «встык» клеем ПВА</w:t>
      </w:r>
    </w:p>
    <w:p w:rsidR="001A1390" w:rsidRDefault="001A1390" w:rsidP="001A139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Закрепление элементов макета на </w:t>
      </w:r>
      <w:proofErr w:type="spellStart"/>
      <w:r w:rsidRPr="00CD4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подмакетнике</w:t>
      </w:r>
      <w:proofErr w:type="spellEnd"/>
      <w:r w:rsidRPr="00CD4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прямоугольной или квадратной</w:t>
      </w:r>
      <w:r w:rsidRPr="00CD4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большей</w:t>
      </w:r>
      <w:r w:rsidRPr="00CD4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400</w:t>
      </w:r>
      <w:r w:rsidRPr="00CD4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мм</w:t>
      </w:r>
    </w:p>
    <w:p w:rsidR="001A1390" w:rsidRDefault="001A1390" w:rsidP="001A139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Примеры:</w:t>
      </w:r>
    </w:p>
    <w:p w:rsidR="001A1390" w:rsidRPr="001A1390" w:rsidRDefault="001A1390">
      <w:r w:rsidRPr="001A1390">
        <w:rPr>
          <w:rFonts w:ascii="Times New Roman" w:eastAsia="Times New Roman" w:hAnsi="Times New Roman" w:cs="Times New Roman"/>
          <w:b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 wp14:anchorId="6EE36607" wp14:editId="24CE06F7">
            <wp:extent cx="4000500" cy="2488910"/>
            <wp:effectExtent l="0" t="0" r="0" b="6985"/>
            <wp:docPr id="3" name="Рисунок 3" descr="C:\Users\Иришка\AppData\Local\Microsoft\Windows\INetCache\Content.Word\709bc8514d7f4a5a3d9d0858fb6be1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Иришка\AppData\Local\Microsoft\Windows\INetCache\Content.Word\709bc8514d7f4a5a3d9d0858fb6be1e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5955" cy="2492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1390">
        <w:rPr>
          <w:rFonts w:ascii="Times New Roman" w:eastAsia="Times New Roman" w:hAnsi="Times New Roman" w:cs="Times New Roman"/>
          <w:b/>
          <w:i/>
          <w:iCs/>
          <w:noProof/>
          <w:color w:val="000000"/>
          <w:sz w:val="28"/>
          <w:szCs w:val="28"/>
          <w:lang w:eastAsia="ru-RU"/>
        </w:rPr>
        <w:pict>
          <v:shape id="_x0000_i1027" type="#_x0000_t75" style="width:130.5pt;height:195.75pt">
            <v:imagedata r:id="rId12" o:title="766c59951b12beb69fbbdde383e3dd8a"/>
          </v:shape>
        </w:pict>
      </w:r>
      <w:bookmarkStart w:id="0" w:name="_GoBack"/>
      <w:bookmarkEnd w:id="0"/>
    </w:p>
    <w:sectPr w:rsidR="001A1390" w:rsidRPr="001A1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17D32DAC"/>
    <w:multiLevelType w:val="hybridMultilevel"/>
    <w:tmpl w:val="D10C6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540CE"/>
    <w:multiLevelType w:val="hybridMultilevel"/>
    <w:tmpl w:val="D7A42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09D"/>
    <w:rsid w:val="000B309D"/>
    <w:rsid w:val="001A1390"/>
    <w:rsid w:val="002E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0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13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0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F1B63-A4B1-4C8D-AC6B-13AA676ED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2020-03-23T15:19:00Z</dcterms:created>
  <dcterms:modified xsi:type="dcterms:W3CDTF">2020-03-23T15:42:00Z</dcterms:modified>
</cp:coreProperties>
</file>