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3D" w:rsidRPr="00C4283D" w:rsidRDefault="00C4283D" w:rsidP="00C4283D">
      <w:pPr>
        <w:spacing w:line="276" w:lineRule="auto"/>
        <w:ind w:firstLine="851"/>
        <w:rPr>
          <w:rFonts w:ascii="Times New Roman" w:hAnsi="Times New Roman" w:cs="Times New Roman"/>
          <w:b/>
          <w:color w:val="353535"/>
          <w:sz w:val="28"/>
          <w:szCs w:val="28"/>
        </w:rPr>
      </w:pPr>
      <w:proofErr w:type="gramStart"/>
      <w:r w:rsidRPr="00C4283D">
        <w:rPr>
          <w:rFonts w:ascii="Times New Roman" w:hAnsi="Times New Roman" w:cs="Times New Roman"/>
          <w:b/>
          <w:color w:val="353535"/>
          <w:sz w:val="28"/>
          <w:szCs w:val="28"/>
        </w:rPr>
        <w:t>тема</w:t>
      </w:r>
      <w:proofErr w:type="gramEnd"/>
      <w:r w:rsidRPr="00C4283D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3. Типология архитектурной среды   </w:t>
      </w:r>
    </w:p>
    <w:p w:rsidR="00C4283D" w:rsidRDefault="00040AAC" w:rsidP="00C4283D">
      <w:pPr>
        <w:spacing w:line="276" w:lineRule="auto"/>
        <w:ind w:firstLine="85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П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>ризнаком, определяющим разнообразие типов зданий и сооружений, является их функциональное назначение</w:t>
      </w:r>
      <w:r>
        <w:rPr>
          <w:rFonts w:ascii="Times New Roman" w:hAnsi="Times New Roman" w:cs="Times New Roman"/>
          <w:color w:val="353535"/>
          <w:sz w:val="28"/>
          <w:szCs w:val="28"/>
        </w:rPr>
        <w:t>. Таким образом, выделяют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C4283D" w:rsidRPr="00C4283D">
        <w:rPr>
          <w:rFonts w:ascii="Times New Roman" w:hAnsi="Times New Roman" w:cs="Times New Roman"/>
          <w:b/>
          <w:color w:val="353535"/>
          <w:sz w:val="28"/>
          <w:szCs w:val="28"/>
        </w:rPr>
        <w:t>жилую, производствен</w:t>
      </w:r>
      <w:r w:rsidR="00C4283D" w:rsidRPr="00C4283D">
        <w:rPr>
          <w:rFonts w:ascii="Times New Roman" w:hAnsi="Times New Roman" w:cs="Times New Roman"/>
          <w:b/>
          <w:color w:val="353535"/>
          <w:sz w:val="28"/>
          <w:szCs w:val="28"/>
        </w:rPr>
        <w:softHyphen/>
        <w:t>ную и общественную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деятельность человека </w:t>
      </w:r>
    </w:p>
    <w:p w:rsidR="00EE3665" w:rsidRDefault="00C4283D" w:rsidP="00EE3665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b/>
          <w:color w:val="353535"/>
          <w:sz w:val="28"/>
          <w:szCs w:val="28"/>
        </w:rPr>
        <w:t>Жилая среда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040AAC" w:rsidRDefault="00C4283D" w:rsidP="00C4283D">
      <w:pPr>
        <w:spacing w:line="276" w:lineRule="auto"/>
        <w:ind w:firstLine="851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Различают следующие типы жилых зданий </w:t>
      </w:r>
    </w:p>
    <w:p w:rsidR="00C4283D" w:rsidRDefault="00040AAC" w:rsidP="00C4283D">
      <w:pPr>
        <w:spacing w:line="276" w:lineRule="auto"/>
        <w:ind w:firstLine="85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                                     </w:t>
      </w:r>
      <w:r w:rsidR="00EE3665">
        <w:rPr>
          <w:rFonts w:ascii="Times New Roman" w:hAnsi="Times New Roman" w:cs="Times New Roman"/>
          <w:color w:val="353535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gramStart"/>
      <w:r w:rsidR="00C4283D" w:rsidRPr="00040AAC">
        <w:rPr>
          <w:rFonts w:ascii="Times New Roman" w:hAnsi="Times New Roman" w:cs="Times New Roman"/>
          <w:i/>
          <w:color w:val="353535"/>
          <w:sz w:val="28"/>
          <w:szCs w:val="28"/>
        </w:rPr>
        <w:t>постоянного</w:t>
      </w:r>
      <w:proofErr w:type="gramEnd"/>
      <w:r w:rsidR="00C4283D" w:rsidRPr="00040AAC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проживания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•     одноквартирный усадебный дом;</w:t>
      </w:r>
      <w:r w:rsidR="00283EB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>Усадеб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ные дома предназначены для загородного строительства</w:t>
      </w:r>
      <w:r w:rsidR="00283EB5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>Одноквартирный усадебный дом как основ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ной тип загородной застройки может иметь сво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бодную планировку (координированную с конст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руктивным решением), допускаемую четырехсто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ронним естественным освещением При двухуровневом пространственном решении первый этаж занимают помещениями дневного пре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бывания (гостиная, кухня, детская, хозяйственные помещения), второй этаж или мансарду — спальны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ми комнатами.</w:t>
      </w:r>
    </w:p>
    <w:p w:rsidR="00C4283D" w:rsidRDefault="00C4283D" w:rsidP="00C4283D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>•     двух—</w:t>
      </w:r>
      <w:proofErr w:type="spellStart"/>
      <w:r w:rsidRPr="00C4283D">
        <w:rPr>
          <w:rFonts w:ascii="Times New Roman" w:hAnsi="Times New Roman" w:cs="Times New Roman"/>
          <w:color w:val="353535"/>
          <w:sz w:val="28"/>
          <w:szCs w:val="28"/>
        </w:rPr>
        <w:t>четырехквартирный</w:t>
      </w:r>
      <w:proofErr w:type="spellEnd"/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усадебный дом; 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>Двух—</w:t>
      </w:r>
      <w:proofErr w:type="spellStart"/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>четырехквартирный</w:t>
      </w:r>
      <w:proofErr w:type="spellEnd"/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дом име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ет несколько ограниченные планировочные возмож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ности загородного жилища, но более экономичен в строительстве и эксплуатации</w:t>
      </w:r>
      <w:r w:rsidR="00283EB5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C4283D" w:rsidRDefault="00C4283D" w:rsidP="00C4283D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>•     многоквартирный блокированный малоэтажный дом</w:t>
      </w:r>
      <w:r w:rsidR="00283EB5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="00283EB5" w:rsidRPr="00283EB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Блокированные дома представляют пограничный тип между сельской и городской </w:t>
      </w:r>
      <w:proofErr w:type="gramStart"/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>застройкой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; 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Блокированные</w:t>
      </w:r>
      <w:proofErr w:type="gramEnd"/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дома с сохранением неболь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ших </w:t>
      </w:r>
      <w:proofErr w:type="spellStart"/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>приквартирных</w:t>
      </w:r>
      <w:proofErr w:type="spellEnd"/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участков предоставляют удобства городского жилища с относительно дешевым коммунальным обслуживанием. Блокирование до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мов способствует экономичности их отопления, но ограничивает фронт естественного освещения</w:t>
      </w:r>
    </w:p>
    <w:p w:rsidR="00EE3665" w:rsidRDefault="00C4283D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C4283D">
        <w:rPr>
          <w:rFonts w:ascii="Times New Roman" w:hAnsi="Times New Roman" w:cs="Times New Roman"/>
          <w:color w:val="353535"/>
          <w:sz w:val="28"/>
          <w:szCs w:val="28"/>
        </w:rPr>
        <w:t>•  многоквартирный</w:t>
      </w:r>
      <w:proofErr w:type="gramEnd"/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дом средней и большой этажности</w:t>
      </w:r>
      <w:r w:rsidR="00283EB5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t>Многоквартирные дома составляют ос</w:t>
      </w:r>
      <w:r w:rsidR="00283EB5"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нову городского жилища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; </w:t>
      </w:r>
      <w:proofErr w:type="gramStart"/>
      <w:r w:rsidR="00EE3665" w:rsidRPr="00C4283D">
        <w:rPr>
          <w:rFonts w:ascii="Times New Roman" w:hAnsi="Times New Roman" w:cs="Times New Roman"/>
          <w:color w:val="353535"/>
          <w:sz w:val="28"/>
          <w:szCs w:val="28"/>
        </w:rPr>
        <w:t>Многоквартирные  многоэтажные</w:t>
      </w:r>
      <w:proofErr w:type="gramEnd"/>
      <w:r w:rsidR="00EE3665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жилые дома проектируются: •     многосекционными с поэтажной группировкой квартир каждой секции на одном стержне вертикальных коммуникаций с лестницей и лифтами; дом «набирается» из рядовых, угловых, торцевых, поворотных секций в условиях индустриального строительства; </w:t>
      </w:r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>•     односекционными (башенными, «точечного» типа) с развитым узлом вертикальных коммуникаций, допускающим эвакуационные нагрузки от большого колич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ества квартир на каждом </w:t>
      </w:r>
      <w:proofErr w:type="gramStart"/>
      <w:r>
        <w:rPr>
          <w:rFonts w:ascii="Times New Roman" w:hAnsi="Times New Roman" w:cs="Times New Roman"/>
          <w:color w:val="353535"/>
          <w:sz w:val="28"/>
          <w:szCs w:val="28"/>
        </w:rPr>
        <w:t xml:space="preserve">этаже 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t>;</w:t>
      </w:r>
      <w:proofErr w:type="gramEnd"/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•     коридорными, где квартиры расположены по обе стороны коридора; очевидно, что по условиям инсоляции такие дома должны иметь ориентацию 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плана, близкую к </w:t>
      </w:r>
      <w:proofErr w:type="gramStart"/>
      <w:r w:rsidRPr="00C4283D">
        <w:rPr>
          <w:rFonts w:ascii="Times New Roman" w:hAnsi="Times New Roman" w:cs="Times New Roman"/>
          <w:color w:val="353535"/>
          <w:sz w:val="28"/>
          <w:szCs w:val="28"/>
        </w:rPr>
        <w:t>меридиональной ;</w:t>
      </w:r>
      <w:proofErr w:type="gramEnd"/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При широтной ориентации жилые здания располагают вдоль широты и его помещения обращены на юг и север, при меридиональной ориентации жилое здание ориентируют вдоль меридиана, а его помещения на восток и запад, а в случае диагональной — по направлениям ЮЗ — СВ и ЮВ — СЗ. </w:t>
      </w:r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>•     галерейными с выходом квартир каждого этажа на общую открытую галерею; рекомендованные для строительства в южных районах, такие дома имеют предп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очтительно широтную ориентацию </w:t>
      </w:r>
    </w:p>
    <w:p w:rsidR="00EE3665" w:rsidRDefault="00EE3665" w:rsidP="00EE3665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>Дома постоянного проживания имеют относи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тельно полный набор помещений: общие комнаты и спальни, относящиеся к жилым помещениям; передние, коридоры, кух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ни, санузлы, кладовые, составляющие группу вспомогательных помещений. В настоящее время этот минимальный набор обогащается помещениями более дифференцированных функций: кабинетами, детскими, студиями, библиоте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ками, холлами, столовыми, каминной гостиной, гардеробными, развитыми функционально и по размерам санузлами, лоджиями, балконами, зимними садами и т.д. В любом случае для удобства обитания все помещения должны быть связаны логичной планировочной схемой без потерь пространства. </w:t>
      </w:r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>О качестве планировки дает представ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ление соотношение жилых и вспомогательных по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мещений, выраженное коэффициентом </w:t>
      </w:r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К1 = </w:t>
      </w:r>
      <w:r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color w:val="353535"/>
          <w:sz w:val="28"/>
          <w:szCs w:val="28"/>
        </w:rPr>
        <w:t>ж/</w:t>
      </w:r>
      <w:r>
        <w:rPr>
          <w:rFonts w:ascii="Times New Roman" w:hAnsi="Times New Roman" w:cs="Times New Roman"/>
          <w:b/>
          <w:color w:val="353535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color w:val="353535"/>
          <w:sz w:val="28"/>
          <w:szCs w:val="28"/>
        </w:rPr>
        <w:t>о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, </w:t>
      </w:r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53535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53535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353535"/>
          <w:sz w:val="28"/>
          <w:szCs w:val="28"/>
        </w:rPr>
        <w:t>ж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— площадь жилых помещений, </w:t>
      </w:r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proofErr w:type="spellStart"/>
      <w:r w:rsidRPr="00C4283D">
        <w:rPr>
          <w:rFonts w:ascii="Times New Roman" w:hAnsi="Times New Roman" w:cs="Times New Roman"/>
          <w:color w:val="353535"/>
          <w:sz w:val="28"/>
          <w:szCs w:val="28"/>
        </w:rPr>
        <w:t>So</w:t>
      </w:r>
      <w:proofErr w:type="spellEnd"/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— общая площадь квартиры. </w:t>
      </w:r>
    </w:p>
    <w:p w:rsidR="00EE3665" w:rsidRDefault="00EE3665" w:rsidP="00EE3665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>Оптимальная величина К1 находится в пределах 0,6—0,7</w:t>
      </w:r>
    </w:p>
    <w:p w:rsidR="00040AAC" w:rsidRDefault="00040AAC" w:rsidP="00C4283D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</w:p>
    <w:p w:rsidR="00040AAC" w:rsidRPr="00040AAC" w:rsidRDefault="00040AAC" w:rsidP="00C4283D">
      <w:pPr>
        <w:spacing w:line="276" w:lineRule="auto"/>
        <w:rPr>
          <w:rFonts w:ascii="Times New Roman" w:hAnsi="Times New Roman" w:cs="Times New Roman"/>
          <w:i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C4283D" w:rsidRPr="00040AAC">
        <w:rPr>
          <w:rFonts w:ascii="Times New Roman" w:hAnsi="Times New Roman" w:cs="Times New Roman"/>
          <w:i/>
          <w:color w:val="353535"/>
          <w:sz w:val="28"/>
          <w:szCs w:val="28"/>
        </w:rPr>
        <w:t>временного</w:t>
      </w:r>
      <w:proofErr w:type="gramEnd"/>
      <w:r w:rsidR="00C4283D" w:rsidRPr="00040AAC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проживания </w:t>
      </w:r>
    </w:p>
    <w:p w:rsidR="00C4283D" w:rsidRDefault="00C4283D" w:rsidP="00C4283D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•     гостиницы; </w:t>
      </w:r>
    </w:p>
    <w:p w:rsidR="00C4283D" w:rsidRDefault="00C4283D" w:rsidP="00C4283D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•     общежития; </w:t>
      </w:r>
    </w:p>
    <w:p w:rsidR="00C4283D" w:rsidRDefault="00C4283D" w:rsidP="00C4283D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•     интернаты; </w:t>
      </w:r>
    </w:p>
    <w:p w:rsidR="00C4283D" w:rsidRDefault="00C4283D" w:rsidP="00C4283D">
      <w:pPr>
        <w:spacing w:line="276" w:lineRule="auto"/>
        <w:rPr>
          <w:rFonts w:ascii="Times New Roman" w:hAnsi="Times New Roman" w:cs="Times New Roman"/>
          <w:color w:val="353535"/>
          <w:sz w:val="28"/>
          <w:szCs w:val="28"/>
        </w:rPr>
      </w:pPr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•     спальные корпуса пансионатов, домов отдыха, санаториев. </w:t>
      </w:r>
    </w:p>
    <w:p w:rsidR="00025677" w:rsidRDefault="00C4283D" w:rsidP="00C4283D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C4283D">
        <w:rPr>
          <w:rFonts w:ascii="Times New Roman" w:hAnsi="Times New Roman" w:cs="Times New Roman"/>
          <w:color w:val="353535"/>
          <w:sz w:val="28"/>
          <w:szCs w:val="28"/>
        </w:rPr>
        <w:t>.Жилища</w:t>
      </w:r>
      <w:proofErr w:type="gramEnd"/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для временного проживания имеют ограниченный состав помещений с тенденцией к совмещению отдельных функций, компенсируя от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сутствие некоторых служб общим блоком обслу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живания (кухни, душевые, </w:t>
      </w:r>
      <w:proofErr w:type="spellStart"/>
      <w:r w:rsidRPr="00C4283D">
        <w:rPr>
          <w:rFonts w:ascii="Times New Roman" w:hAnsi="Times New Roman" w:cs="Times New Roman"/>
          <w:color w:val="353535"/>
          <w:sz w:val="28"/>
          <w:szCs w:val="28"/>
        </w:rPr>
        <w:t>постирочные</w:t>
      </w:r>
      <w:proofErr w:type="spellEnd"/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и другие хозяйственные помещения). Жилище этой катего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рии тяготеет к коридорной планировке, как и квар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тирные дома для одиночек и 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lastRenderedPageBreak/>
        <w:t>молодых семей, не отягощенных домашним хозяйством. При всей функциональной лаконичности пла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нировки гостиничных номеров им также свойстве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нен своеобразный комфорт универсального про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странства с превращением гостиной в спальню, использованием кухни-ниши, стен</w:t>
      </w:r>
      <w:r w:rsidR="00025677">
        <w:rPr>
          <w:rFonts w:ascii="Times New Roman" w:hAnsi="Times New Roman" w:cs="Times New Roman"/>
          <w:color w:val="353535"/>
          <w:sz w:val="28"/>
          <w:szCs w:val="28"/>
        </w:rPr>
        <w:t xml:space="preserve">ных шкафов, раздвижных </w:t>
      </w:r>
      <w:proofErr w:type="gramStart"/>
      <w:r w:rsidR="00025677">
        <w:rPr>
          <w:rFonts w:ascii="Times New Roman" w:hAnsi="Times New Roman" w:cs="Times New Roman"/>
          <w:color w:val="353535"/>
          <w:sz w:val="28"/>
          <w:szCs w:val="28"/>
        </w:rPr>
        <w:t xml:space="preserve">дверей 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t>.</w:t>
      </w:r>
      <w:proofErr w:type="gramEnd"/>
      <w:r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Высокая степень стандартизации жилых ячеек домов временного обитания упрощает и удешев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ляет их конструктивное решение. Это тем более важно, что корпуса с жилищем такого рода входят в комплекс сооружений, дополняющих систему бытовых и коммунальных служб и более сложных в объемно-планировочном отношении. Таковы са</w:t>
      </w:r>
      <w:r w:rsidRPr="00C4283D">
        <w:rPr>
          <w:rFonts w:ascii="Times New Roman" w:hAnsi="Times New Roman" w:cs="Times New Roman"/>
          <w:color w:val="353535"/>
          <w:sz w:val="28"/>
          <w:szCs w:val="28"/>
        </w:rPr>
        <w:softHyphen/>
        <w:t>натории, гостини</w:t>
      </w:r>
      <w:r w:rsidR="00025677">
        <w:rPr>
          <w:rFonts w:ascii="Times New Roman" w:hAnsi="Times New Roman" w:cs="Times New Roman"/>
          <w:color w:val="353535"/>
          <w:sz w:val="28"/>
          <w:szCs w:val="28"/>
        </w:rPr>
        <w:t xml:space="preserve">цы, мотели, т.н. дома-коммуны </w:t>
      </w:r>
    </w:p>
    <w:p w:rsidR="001B6B26" w:rsidRPr="00FB621A" w:rsidRDefault="001B6B26" w:rsidP="001B6B26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b/>
          <w:color w:val="353535"/>
          <w:sz w:val="28"/>
          <w:szCs w:val="28"/>
        </w:rPr>
        <w:t>Планировочные нормали квартиры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1B6B26" w:rsidRDefault="001B6B26" w:rsidP="001B6B26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Удачное планировочное решение зависит от правильного учета размеров его отдельных функциональных элементов 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их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логи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чной 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>взаимосвязи.</w:t>
      </w:r>
    </w:p>
    <w:p w:rsidR="001B6B26" w:rsidRPr="00FB621A" w:rsidRDefault="001B6B26" w:rsidP="001B6B26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Например, п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>рихожая (передняя) является входной зо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ной, распределительным узлом для остальных по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мещений и предназначена для удобного осуще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ствления операций, связанных с приходом и уходом. В усадебных домах передняя имеет входной тамбур для нейтрализации температурного пере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пада между внутренней и внешней средой; роль тамбура может играть закрытая веранда. Эпизодическое использование передней по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зволяет минимизировать ее площадь до 3 м2; с другой стороны, возможно устройство просторно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го холла при входе или интеграция передней в со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став большой гостиной. Проходные коридоры большой протяженности планируют шириной не менее 1,4 м. Их отсутствие свидетельствует о рациональности планировки. Общая комната (гостиная) для дневного пребывания семьи имеет по размерам площади ниж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ний предел 15—18 м2. За счет введения дополнительных функцио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нальных элементов: столовой, спального алькова, рабочего места и т.п. — эта комната может увели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читься вплоть до полной интеграции пространства всей квартиры, разделенной на функциональные зоны, условно изолированные друг от друга. Кухня как хозяйственный центр жилища в го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родских квартирных домах проектируется разме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ром от 7 м2 (при размещении оборудования толь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ко для приготовления пищи) до 10 м2 (при наличии обеденного стола); в сельских домах, где ее функ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ции шире, площадь может быть увеличена до 12 м2. Подчеркнем, что речь идет о минимальных размерах площадей. С повышением культуры при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готовления пищи традиция изолированного раз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мещения кухни нередко нарушается отводом под кухонную «индустрию» зоны в большой гостиной с организацией прилегающего обеденного про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странства. Спальни, если они рассматриваются только как помещения для сна, имеют нижний порог размеров: на 1 человека — 8—9 м2, на 2 человек — 12—14 м2. Но как жилые комнаты с развитыми функция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ми они могут 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lastRenderedPageBreak/>
        <w:t>быть значительно больше, если это позволяют возможности или предъявляются осо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бые требования к форме организации личного пространства. Санузлы, подобно другим элементам жилища, становятся объектом комфортных преобразова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ний. Тем не менее остаются действующими сло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жившиеся в практике нормы достаточного мини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мума для помещений эпизодического пользова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ния, определяемые требованиями удобства и габаритами оборудования. При раздельном размещении ванной и убор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ной (для квартир из 2 и более комнат) внутренние размеры последней принимаются 0,8 х 1,2 м или 0,8 х 1,4 м (если дверь открывается внутрь). Пло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щадь ванной регламентируется размерами пря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моугольной ванны (максимум 1,75 х 0,7 м), умы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вальника и дополнительных элементов оборудо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вания. Суммарная площадь совмещенных санузлов меньше. Для жилых домов высокого класса практикуется устройство двух санузлов: дневного пользования — с унитазом и умываль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ником и комплексным санузлом с ванной при блоке спальных комнат, где можно планировать размещение ванны в современном многофункци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ональном исполнении. В индустриальном городском строительстве применяются стандартные санитарные кабины полной заводской готовности. Однако для жилища повышенной комфортности специально проекти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руются ванные помещения большой площади с оснащением их душевыми, саунами, джакузи, </w:t>
      </w:r>
      <w:proofErr w:type="spellStart"/>
      <w:r w:rsidRPr="00FB621A">
        <w:rPr>
          <w:rFonts w:ascii="Times New Roman" w:hAnsi="Times New Roman" w:cs="Times New Roman"/>
          <w:color w:val="353535"/>
          <w:sz w:val="28"/>
          <w:szCs w:val="28"/>
        </w:rPr>
        <w:t>бидэ</w:t>
      </w:r>
      <w:proofErr w:type="spellEnd"/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и другим </w:t>
      </w:r>
      <w:proofErr w:type="gramStart"/>
      <w:r w:rsidRPr="00FB621A">
        <w:rPr>
          <w:rFonts w:ascii="Times New Roman" w:hAnsi="Times New Roman" w:cs="Times New Roman"/>
          <w:color w:val="353535"/>
          <w:sz w:val="28"/>
          <w:szCs w:val="28"/>
        </w:rPr>
        <w:t>оборудованием .</w:t>
      </w:r>
      <w:proofErr w:type="gramEnd"/>
    </w:p>
    <w:p w:rsidR="001B6B26" w:rsidRDefault="001B6B26" w:rsidP="001B6B26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К вспомогательным помещениям квартиры от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носятся также коридоры, кладовые, балконы, лоджии. Размеры балконов и лоджий принимаются в пределах 20% общей площади квартиры. Их глубина — от 0,9 м до 1,5 м. </w:t>
      </w:r>
    </w:p>
    <w:p w:rsidR="00E918BE" w:rsidRDefault="00E918BE" w:rsidP="00E918BE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b/>
          <w:color w:val="353535"/>
          <w:sz w:val="28"/>
          <w:szCs w:val="28"/>
        </w:rPr>
        <w:t>Малоэтажные жилые дома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E918BE" w:rsidRDefault="00E918BE" w:rsidP="00E918BE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Строительство усадебных домов ведется, как правило, неиндустри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альными методами, отражающими индивидуальные потребности и возможности застройщика и разно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образие архитектурно-конструктивных решений. Функциональные связи жилой среды решают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ся в соответствии с режимом жизненного цикла. Для малоэтажных усадебных домов индивидуаль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ные отклонения от логики естественной связи по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мещений не должны переступать сложившихся традиций, отобравших наиболее целесообразные решения, в противном случае дом станет неудоб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ным и неуютным. В распределении помещений важно учитывать климатический режим, подходящий для каждого из них. Предпочтительно размещение основных жи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лых комнат на Ю.—В., а кухни — с ориентацией на С—В. Повышенная влажность оранжереи, зимнего сада, бассейна требует их изоляции от помещений с нормальными температурно-влажностными ре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жимами (ТВР). Ряд подсобных служб целесообраз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но выносить за пределы жилого пространства в пристройку (гараж, мастерская), либо располагать в полуподвале (энергетический блок, бассейн, сау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на, тир, спортзал, 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lastRenderedPageBreak/>
        <w:t>бар). В мансарде, обычно пред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назначенной под спальни, может также размес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титься зона досуга. Разнообразие жилому пространству придают рекреационные элементы: балконы, лоджии, тер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расы, веранды, эксплуатируемые крыши, патио, обеспечивающие хорошую связь жилища с приро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дой. </w:t>
      </w:r>
    </w:p>
    <w:p w:rsidR="00E918BE" w:rsidRDefault="00E918BE" w:rsidP="00E918BE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В первую очередь прорабатывается планиро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вочное зонирование участка с определением парадной (входной) и хозяйственно-рекреационной территорий, размещением построек усадьбы. Оп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ределяется ориентация дома, </w:t>
      </w:r>
      <w:r>
        <w:rPr>
          <w:rFonts w:ascii="Times New Roman" w:hAnsi="Times New Roman" w:cs="Times New Roman"/>
          <w:color w:val="353535"/>
          <w:sz w:val="28"/>
          <w:szCs w:val="28"/>
        </w:rPr>
        <w:t>связанная с условиями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инсоляции. Раз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мещение построек на участке должно учитывать противопожарные разрывы, в </w:t>
      </w:r>
      <w:proofErr w:type="spellStart"/>
      <w:r w:rsidRPr="00FB621A">
        <w:rPr>
          <w:rFonts w:ascii="Times New Roman" w:hAnsi="Times New Roman" w:cs="Times New Roman"/>
          <w:color w:val="353535"/>
          <w:sz w:val="28"/>
          <w:szCs w:val="28"/>
        </w:rPr>
        <w:t>т.ч</w:t>
      </w:r>
      <w:proofErr w:type="spellEnd"/>
      <w:r w:rsidRPr="00FB621A">
        <w:rPr>
          <w:rFonts w:ascii="Times New Roman" w:hAnsi="Times New Roman" w:cs="Times New Roman"/>
          <w:color w:val="353535"/>
          <w:sz w:val="28"/>
          <w:szCs w:val="28"/>
        </w:rPr>
        <w:t>. по отношению к постройкам соседнего участка.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1B6B26" w:rsidRDefault="00E918BE" w:rsidP="00C4283D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D:\DOC\Pictures\unnamed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Pictures\unnamed 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br/>
      </w:r>
      <w:r w:rsidRPr="0022037C">
        <w:rPr>
          <w:rFonts w:ascii="Times New Roman" w:hAnsi="Times New Roman" w:cs="Times New Roman"/>
          <w:b/>
          <w:color w:val="353535"/>
          <w:sz w:val="28"/>
          <w:szCs w:val="28"/>
        </w:rPr>
        <w:t>Многоэтажные жилые дома индустриального строительства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Требования к организации пространства многоэтажного жилого дома существенно услож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няются и ужесточаются. </w:t>
      </w:r>
      <w:proofErr w:type="gramStart"/>
      <w:r>
        <w:rPr>
          <w:rFonts w:ascii="Times New Roman" w:hAnsi="Times New Roman" w:cs="Times New Roman"/>
          <w:color w:val="353535"/>
          <w:sz w:val="28"/>
          <w:szCs w:val="28"/>
        </w:rPr>
        <w:t>В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>озрастают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проблемы</w:t>
      </w:r>
      <w:proofErr w:type="gramEnd"/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прочности и устойчивости здания. Вариантность функцио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нальной планировки допускается в пределах фик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сированной планировки системы. Усреднение норм комфортности соответственно разряду квар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тир (по количеству комнат) сопряжено с сообра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жениями экономичного распределения площадей, достаточной инсоляции. Повторяемость планировки по этажам определяется необходимостью вертикального со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ответствия санитарно-технических и других инже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нерных коммуникаций, общностью эвакуационного узла (лестниц, лифтов). Как объект дизайн-проектирования городская квартира имеет серьезные ограничения в допу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стимости перепланировки, регламентированные городскими властями.</w:t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22037C">
        <w:rPr>
          <w:rFonts w:ascii="Times New Roman" w:hAnsi="Times New Roman" w:cs="Times New Roman"/>
          <w:b/>
          <w:color w:val="353535"/>
          <w:sz w:val="28"/>
          <w:szCs w:val="28"/>
        </w:rPr>
        <w:lastRenderedPageBreak/>
        <w:t xml:space="preserve"> Многосекционные дома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заводского изготовле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ния составляют 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основной объем жилого фонда. 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>Очевидно, что с позиций экономии подводи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мых к дому коммуникаций, отношения площади наружных стен к площади застройки, затрат на отопление наиболее выгодны многосекционные дома большой ширины с многоквартирными сек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циями. По признакам инсоляции квартир различают дома из секций меридиональной и широтной ориентации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22037C">
        <w:rPr>
          <w:rFonts w:ascii="Times New Roman" w:hAnsi="Times New Roman" w:cs="Times New Roman"/>
          <w:b/>
          <w:color w:val="353535"/>
          <w:sz w:val="28"/>
          <w:szCs w:val="28"/>
        </w:rPr>
        <w:t>Коридорные дома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и их планировоч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ный галерейный вариант (для южных кли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матических районов) могут проектироваться с ко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ридорами через этаж. В этом случае квартиры размещают в двух уровнях, что выгодно с точки зрения экономии коммуникационных про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странств, комфортности жилища, условий инсо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ляции и проветривания.</w:t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A265AF">
        <w:rPr>
          <w:rFonts w:ascii="Times New Roman" w:hAnsi="Times New Roman" w:cs="Times New Roman"/>
          <w:b/>
          <w:color w:val="353535"/>
          <w:sz w:val="28"/>
          <w:szCs w:val="28"/>
        </w:rPr>
        <w:t>Односекционные дома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компактного или рас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члененного плана имеют круговую ориентацию, при этом квартиры группируются либо вокруг центрального эвакуационного узла, либо связаны с ним коридорами. Сложные в пла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нировочном и конструктивном отношении, доро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гие в эксплуатации, односекционные дома-башни играют в жилой застройке роль градостроитель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ных акцентов и представляют, как правило, объект индивидуального проектирования. Существенным для эксплуатации многоэтаж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ных многоквартирных домов является обеспече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ние безопасной и быстрой эвакуации при воз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никновении или угрозе аварийных ситуаций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В проектировании </w:t>
      </w:r>
      <w:r w:rsidRPr="00A265AF">
        <w:rPr>
          <w:rFonts w:ascii="Times New Roman" w:hAnsi="Times New Roman" w:cs="Times New Roman"/>
          <w:b/>
          <w:color w:val="353535"/>
          <w:sz w:val="28"/>
          <w:szCs w:val="28"/>
        </w:rPr>
        <w:t>общежитий, гостиниц и жи</w:t>
      </w:r>
      <w:r w:rsidRPr="00A265AF">
        <w:rPr>
          <w:rFonts w:ascii="Times New Roman" w:hAnsi="Times New Roman" w:cs="Times New Roman"/>
          <w:b/>
          <w:color w:val="353535"/>
          <w:sz w:val="28"/>
          <w:szCs w:val="28"/>
        </w:rPr>
        <w:softHyphen/>
        <w:t>лых домов гостиничного типа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исходят из принци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пов функциональной дифференциации жилых и обслуживающих помещений. В жилых ячейках общежитий предусматрива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ют минимальный набор санитарно-технических устройств и оборудования для приготовления пищи или выносят помещения повседневного бы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тового обслуживания в зоны общественного пользования (кухни, залы коллективного досуга, хозяйственные комнаты), дополняя ими обслужи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вание развитого коммунального сектора с магази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нами, кафе, спорткомплексом, медпунктом, дет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ским садом/яслями, администрацией и другими службами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Минимизация площади жилых комнат общежи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тий при норме 6 м2 /чел восполняется рациональ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ным размещением оборудования, его трансфор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мацией (компактный санузел, откидные кровати, раздвижные столы, складные стулья). Нужно отметить, что актуальность организации и обустройства общежитий снижается при соци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ально-экономической стабилизации жизни стра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ны. </w:t>
      </w:r>
    </w:p>
    <w:p w:rsidR="00425502" w:rsidRDefault="00425502" w:rsidP="00425502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Более глубокая функциональная дифференци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ация жилой и обслуживающей зон достигается в гостиницах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Строгая регламентация режима проживания в гостиничном номере компенсируется широким набором услуг: респектабельной 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lastRenderedPageBreak/>
        <w:t>входной зоной с классным рестораном, сектором бытового обслу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живания, многофункциональным залом, развитой системой технических служб и элитных развлече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ний. Высокая плотность заселения гостиниц и мо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бильность проживающих требуют особого внима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ния к организации эвакуационных путей и пре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дупреждению аварийных ситуаций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Как объект дизайн-проектирования жилое про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странство характеризуется плотной информаци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онной и предметной насыщенностью, соразмер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ной масштабу и индивидуальным вкусам обитате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лей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443136" w:rsidRPr="00C4283D" w:rsidRDefault="00C4283D" w:rsidP="00214DD0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bookmarkStart w:id="0" w:name="_GoBack"/>
      <w:bookmarkEnd w:id="0"/>
      <w:r w:rsidRPr="00025677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</w:p>
    <w:sectPr w:rsidR="00443136" w:rsidRPr="00C4283D" w:rsidSect="0044313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278"/>
    <w:multiLevelType w:val="hybridMultilevel"/>
    <w:tmpl w:val="0276E09A"/>
    <w:lvl w:ilvl="0" w:tplc="8006F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40F"/>
    <w:multiLevelType w:val="multilevel"/>
    <w:tmpl w:val="0850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96EA3"/>
    <w:multiLevelType w:val="multilevel"/>
    <w:tmpl w:val="75E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E6180"/>
    <w:multiLevelType w:val="multilevel"/>
    <w:tmpl w:val="737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B3DCB"/>
    <w:multiLevelType w:val="multilevel"/>
    <w:tmpl w:val="B91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45023"/>
    <w:multiLevelType w:val="multilevel"/>
    <w:tmpl w:val="4A9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3A"/>
    <w:rsid w:val="00025677"/>
    <w:rsid w:val="00040AAC"/>
    <w:rsid w:val="001222C6"/>
    <w:rsid w:val="00171C55"/>
    <w:rsid w:val="0019309A"/>
    <w:rsid w:val="001B6B26"/>
    <w:rsid w:val="00214DD0"/>
    <w:rsid w:val="00283EB5"/>
    <w:rsid w:val="002C43D2"/>
    <w:rsid w:val="00425502"/>
    <w:rsid w:val="00443136"/>
    <w:rsid w:val="00507654"/>
    <w:rsid w:val="00586D15"/>
    <w:rsid w:val="00673397"/>
    <w:rsid w:val="00AF2C0F"/>
    <w:rsid w:val="00B0233A"/>
    <w:rsid w:val="00B615C9"/>
    <w:rsid w:val="00C4283D"/>
    <w:rsid w:val="00D855FA"/>
    <w:rsid w:val="00E23C65"/>
    <w:rsid w:val="00E918BE"/>
    <w:rsid w:val="00EE3665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047F-276A-4299-A144-8F62C1B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3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6D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D1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cp:lastPrinted>2014-12-04T19:12:00Z</cp:lastPrinted>
  <dcterms:created xsi:type="dcterms:W3CDTF">2020-10-30T17:19:00Z</dcterms:created>
  <dcterms:modified xsi:type="dcterms:W3CDTF">2020-10-30T17:19:00Z</dcterms:modified>
</cp:coreProperties>
</file>