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B1" w:rsidRDefault="001D4DB1" w:rsidP="001D4DB1">
      <w:pPr>
        <w:jc w:val="center"/>
        <w:rPr>
          <w:b/>
          <w:bCs/>
          <w:szCs w:val="28"/>
        </w:rPr>
      </w:pPr>
      <w:r>
        <w:rPr>
          <w:b/>
          <w:bCs/>
          <w:szCs w:val="28"/>
        </w:rPr>
        <w:t>Лекции по темам</w:t>
      </w:r>
      <w:r w:rsidR="002D3529">
        <w:rPr>
          <w:b/>
          <w:bCs/>
          <w:szCs w:val="28"/>
        </w:rPr>
        <w:t xml:space="preserve">: </w:t>
      </w:r>
    </w:p>
    <w:p w:rsidR="001D4DB1" w:rsidRDefault="002D3529" w:rsidP="001D4DB1">
      <w:pPr>
        <w:jc w:val="center"/>
        <w:rPr>
          <w:b/>
          <w:bCs/>
          <w:szCs w:val="28"/>
        </w:rPr>
      </w:pPr>
      <w:r>
        <w:rPr>
          <w:b/>
          <w:bCs/>
          <w:szCs w:val="28"/>
        </w:rPr>
        <w:t>Философия марксизма.</w:t>
      </w:r>
      <w:r w:rsidR="001D4DB1">
        <w:rPr>
          <w:b/>
          <w:bCs/>
          <w:szCs w:val="28"/>
        </w:rPr>
        <w:t xml:space="preserve"> </w:t>
      </w:r>
    </w:p>
    <w:p w:rsidR="002D3529" w:rsidRPr="001D4DB1" w:rsidRDefault="002D3529" w:rsidP="001D4DB1">
      <w:pPr>
        <w:jc w:val="center"/>
        <w:rPr>
          <w:b/>
          <w:bCs/>
          <w:szCs w:val="28"/>
        </w:rPr>
      </w:pPr>
      <w:r w:rsidRPr="002D3529">
        <w:rPr>
          <w:b/>
        </w:rPr>
        <w:t>Основные направления современной западной философии</w:t>
      </w:r>
    </w:p>
    <w:p w:rsidR="002D3529" w:rsidRDefault="002D3529" w:rsidP="002D3529">
      <w:pPr>
        <w:ind w:firstLine="708"/>
        <w:jc w:val="center"/>
        <w:rPr>
          <w:b/>
          <w:bCs/>
        </w:rPr>
      </w:pPr>
    </w:p>
    <w:p w:rsidR="002D3529" w:rsidRPr="002D3529" w:rsidRDefault="002D3529" w:rsidP="002D3529">
      <w:pPr>
        <w:ind w:firstLine="567"/>
        <w:jc w:val="both"/>
      </w:pPr>
      <w:r w:rsidRPr="002D3529">
        <w:t xml:space="preserve">Как мы узнали </w:t>
      </w:r>
      <w:r>
        <w:t>ранее</w:t>
      </w:r>
      <w:r w:rsidRPr="002D3529">
        <w:t xml:space="preserve">, в середине </w:t>
      </w:r>
      <w:r w:rsidRPr="002D3529">
        <w:rPr>
          <w:lang w:val="en-US"/>
        </w:rPr>
        <w:t>XIX</w:t>
      </w:r>
      <w:r w:rsidRPr="002D3529">
        <w:t xml:space="preserve"> века завершается эпоха Просвещения, а вместе с ней заканчивается и эра классической философии, для которой характерны такие черты, как наукоподобие, примат разума, рационального способа осмысления бытия, стремление к системной стройности, логичность и аргументированность мысли. Наиболее полно и последовательно названные черты воплотила немецкая классическая философия.</w:t>
      </w:r>
    </w:p>
    <w:p w:rsidR="002D3529" w:rsidRPr="002D3529" w:rsidRDefault="002D3529" w:rsidP="002D3529">
      <w:pPr>
        <w:ind w:firstLine="567"/>
        <w:jc w:val="both"/>
      </w:pPr>
      <w:r w:rsidRPr="002D3529">
        <w:t xml:space="preserve">Во второй половине </w:t>
      </w:r>
      <w:r w:rsidRPr="002D3529">
        <w:rPr>
          <w:lang w:val="en-US"/>
        </w:rPr>
        <w:t>XIX</w:t>
      </w:r>
      <w:r w:rsidRPr="002D3529">
        <w:t xml:space="preserve"> века европейская жизнь проходит под знаком двух глобальных движений: рост мощи и полезности науки, с одной стороны, и выход на авансцену истории новой социальной силы – пролетариата. В то же время в массовом сознании растет разочарование идеологией Просвещения. Буржуазные революции, прокатившиеся по Европе, не принесли большинству населения долгожданной свободы и справедливости, а, напротив, сделали эксплуатацию широких масс трудящихся еще более тяжелой и жестокой.</w:t>
      </w:r>
    </w:p>
    <w:p w:rsidR="002D3529" w:rsidRPr="002D3529" w:rsidRDefault="002D3529" w:rsidP="002D3529">
      <w:pPr>
        <w:ind w:firstLine="567"/>
        <w:jc w:val="both"/>
      </w:pPr>
      <w:r w:rsidRPr="002D3529">
        <w:t>Все эти социальные явления – развитие науки и техники, рост рабочего движения,</w:t>
      </w:r>
      <w:r>
        <w:t xml:space="preserve"> кризис идеологии Просвещения, - </w:t>
      </w:r>
      <w:r w:rsidRPr="002D3529">
        <w:t xml:space="preserve"> оказали заметное влияние на интеллектуальную жизнь Европы в целом и на западноевропейскую философию, в частности. Рост авторитета науки получил отражение в философии позитивизма, развитие рабочего движения было осмыслено и поддержано марксизмом, кризис идеологии Просвещения породил сомнения в разуме, его праве на высшую истину, результатом чего стало возникновение «философии жизни», а чуть позднее, в начале </w:t>
      </w:r>
      <w:r w:rsidRPr="002D3529">
        <w:rPr>
          <w:lang w:val="en-US"/>
        </w:rPr>
        <w:t>XX</w:t>
      </w:r>
      <w:r w:rsidRPr="002D3529">
        <w:t xml:space="preserve"> века, и экзистенциализма.</w:t>
      </w:r>
    </w:p>
    <w:p w:rsidR="002D3529" w:rsidRPr="002D3529" w:rsidRDefault="002D3529" w:rsidP="002D3529">
      <w:pPr>
        <w:ind w:firstLine="567"/>
        <w:jc w:val="both"/>
      </w:pPr>
      <w:r w:rsidRPr="002D3529">
        <w:t xml:space="preserve">Следует отметить, что постклассическая философия характеризуется рядом специфических особенностей, отличающих ее от философии классической. </w:t>
      </w:r>
      <w:r w:rsidRPr="001D4DB1">
        <w:rPr>
          <w:b/>
          <w:u w:val="single"/>
        </w:rPr>
        <w:t>Во-первых</w:t>
      </w:r>
      <w:r w:rsidRPr="002D3529">
        <w:t xml:space="preserve">, для современной философии характерен широкий плюрализм течений и направлений, что свидетельствует о росте демократических тенденций внутри философии. </w:t>
      </w:r>
      <w:r w:rsidRPr="001D4DB1">
        <w:rPr>
          <w:b/>
          <w:u w:val="single"/>
        </w:rPr>
        <w:t>Во-вторых</w:t>
      </w:r>
      <w:r w:rsidRPr="002D3529">
        <w:t xml:space="preserve">, постклассическая философия отказывается от строительства глобальных, всеохватывающих философских систем наподобие гегелевской, отказывается в пользу решения отдельных проблем, будь то проблема справедливого общества или адекватного метода научного познания. </w:t>
      </w:r>
      <w:r w:rsidRPr="001D4DB1">
        <w:rPr>
          <w:b/>
          <w:u w:val="single"/>
        </w:rPr>
        <w:t>Наконец</w:t>
      </w:r>
      <w:r w:rsidRPr="002D3529">
        <w:t>, для этой философии характерна критика метафизики, умозрительной «кабинетной» философии в целом, стремление приблизить философию к жизни, сделать ее практически полезной для человека и общества.</w:t>
      </w:r>
    </w:p>
    <w:p w:rsidR="002D3529" w:rsidRPr="002D3529" w:rsidRDefault="002D3529" w:rsidP="002D3529">
      <w:pPr>
        <w:ind w:firstLine="567"/>
        <w:jc w:val="both"/>
      </w:pPr>
      <w:r w:rsidRPr="002D3529">
        <w:t xml:space="preserve">При этом основная линия конфронтации начинает уже проходить не между эмпиризмом и рационализмом, как это было в </w:t>
      </w:r>
      <w:r w:rsidRPr="002D3529">
        <w:rPr>
          <w:lang w:val="en-US"/>
        </w:rPr>
        <w:t>XVII</w:t>
      </w:r>
      <w:r w:rsidRPr="002D3529">
        <w:t xml:space="preserve"> веке, и не между идеализмом и материализмом, как в </w:t>
      </w:r>
      <w:r w:rsidRPr="002D3529">
        <w:rPr>
          <w:lang w:val="en-US"/>
        </w:rPr>
        <w:t>XVIII</w:t>
      </w:r>
      <w:r w:rsidRPr="002D3529">
        <w:t xml:space="preserve"> веке, а между </w:t>
      </w:r>
      <w:r w:rsidRPr="001D4DB1">
        <w:rPr>
          <w:b/>
          <w:u w:val="single"/>
        </w:rPr>
        <w:t>рационализмом</w:t>
      </w:r>
      <w:r w:rsidRPr="002D3529">
        <w:t xml:space="preserve">, остающимся верным идеалам Просвещения, и </w:t>
      </w:r>
      <w:r w:rsidRPr="001D4DB1">
        <w:rPr>
          <w:b/>
          <w:u w:val="single"/>
        </w:rPr>
        <w:t>иррационализмом</w:t>
      </w:r>
      <w:r w:rsidRPr="002D3529">
        <w:t>, ставящим под сомнение верховенство разума в человеческой жизни.</w:t>
      </w:r>
    </w:p>
    <w:p w:rsidR="002D3529" w:rsidRPr="002D3529" w:rsidRDefault="002D3529" w:rsidP="002D3529">
      <w:pPr>
        <w:ind w:firstLine="567"/>
        <w:jc w:val="both"/>
      </w:pPr>
      <w:r w:rsidRPr="002D3529">
        <w:t xml:space="preserve">Поэтому все направления постклассической философии можно разделить на две линии: </w:t>
      </w:r>
      <w:r w:rsidRPr="001D4DB1">
        <w:rPr>
          <w:i/>
        </w:rPr>
        <w:t>софийную</w:t>
      </w:r>
      <w:r w:rsidRPr="002D3529">
        <w:t xml:space="preserve">, тяготеющую к иррационализму, и </w:t>
      </w:r>
      <w:r w:rsidRPr="001D4DB1">
        <w:rPr>
          <w:i/>
        </w:rPr>
        <w:t>эпистемную</w:t>
      </w:r>
      <w:r w:rsidRPr="002D3529">
        <w:t xml:space="preserve">, продолжающую рассматривать философию как науку. </w:t>
      </w:r>
    </w:p>
    <w:p w:rsidR="008E2C29" w:rsidRDefault="008E2C29"/>
    <w:p w:rsidR="001D4DB1" w:rsidRPr="001D4DB1" w:rsidRDefault="001D4DB1" w:rsidP="001D4DB1">
      <w:pPr>
        <w:ind w:firstLine="567"/>
        <w:jc w:val="center"/>
        <w:rPr>
          <w:b/>
          <w:i/>
        </w:rPr>
      </w:pPr>
      <w:r w:rsidRPr="001D4DB1">
        <w:rPr>
          <w:b/>
          <w:i/>
        </w:rPr>
        <w:t>Основные направления постклассической философии</w:t>
      </w:r>
    </w:p>
    <w:p w:rsidR="001D4DB1" w:rsidRPr="001D4DB1" w:rsidRDefault="001D4DB1" w:rsidP="001D4DB1">
      <w:pPr>
        <w:ind w:firstLine="567"/>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D4DB1" w:rsidRPr="001D4DB1" w:rsidTr="00266985">
        <w:tc>
          <w:tcPr>
            <w:tcW w:w="4785" w:type="dxa"/>
            <w:shd w:val="clear" w:color="auto" w:fill="auto"/>
          </w:tcPr>
          <w:p w:rsidR="001D4DB1" w:rsidRPr="001D4DB1" w:rsidRDefault="001D4DB1" w:rsidP="00266985">
            <w:pPr>
              <w:jc w:val="both"/>
              <w:rPr>
                <w:b/>
              </w:rPr>
            </w:pPr>
            <w:r w:rsidRPr="001D4DB1">
              <w:rPr>
                <w:b/>
              </w:rPr>
              <w:t>Эпистемная линия (рационализм)</w:t>
            </w:r>
          </w:p>
        </w:tc>
        <w:tc>
          <w:tcPr>
            <w:tcW w:w="4785" w:type="dxa"/>
            <w:shd w:val="clear" w:color="auto" w:fill="auto"/>
          </w:tcPr>
          <w:p w:rsidR="001D4DB1" w:rsidRPr="001D4DB1" w:rsidRDefault="001D4DB1" w:rsidP="00266985">
            <w:pPr>
              <w:jc w:val="both"/>
              <w:rPr>
                <w:b/>
              </w:rPr>
            </w:pPr>
            <w:r w:rsidRPr="001D4DB1">
              <w:rPr>
                <w:b/>
              </w:rPr>
              <w:t>Софийная линия (иррационализм)</w:t>
            </w:r>
          </w:p>
        </w:tc>
      </w:tr>
      <w:tr w:rsidR="001D4DB1" w:rsidRPr="001D4DB1" w:rsidTr="00266985">
        <w:tc>
          <w:tcPr>
            <w:tcW w:w="4785" w:type="dxa"/>
            <w:shd w:val="clear" w:color="auto" w:fill="auto"/>
          </w:tcPr>
          <w:p w:rsidR="001D4DB1" w:rsidRPr="001D4DB1" w:rsidRDefault="001D4DB1" w:rsidP="00266985">
            <w:pPr>
              <w:jc w:val="both"/>
            </w:pPr>
            <w:r w:rsidRPr="001D4DB1">
              <w:t>Марксизм (К. Маркс, Ф. Энгельс)</w:t>
            </w:r>
          </w:p>
        </w:tc>
        <w:tc>
          <w:tcPr>
            <w:tcW w:w="4785" w:type="dxa"/>
            <w:shd w:val="clear" w:color="auto" w:fill="auto"/>
          </w:tcPr>
          <w:p w:rsidR="001D4DB1" w:rsidRPr="001D4DB1" w:rsidRDefault="001D4DB1" w:rsidP="00266985">
            <w:pPr>
              <w:jc w:val="both"/>
            </w:pPr>
            <w:r w:rsidRPr="001D4DB1">
              <w:t>«Философия жизни» (А. Шопенгауэр, Ф. Ницше, А. Бергсон, В. Дильтей)</w:t>
            </w:r>
          </w:p>
        </w:tc>
      </w:tr>
      <w:tr w:rsidR="001D4DB1" w:rsidRPr="001D4DB1" w:rsidTr="00266985">
        <w:tc>
          <w:tcPr>
            <w:tcW w:w="4785" w:type="dxa"/>
            <w:shd w:val="clear" w:color="auto" w:fill="auto"/>
          </w:tcPr>
          <w:p w:rsidR="001D4DB1" w:rsidRPr="001D4DB1" w:rsidRDefault="001D4DB1" w:rsidP="00266985">
            <w:pPr>
              <w:jc w:val="both"/>
            </w:pPr>
            <w:r w:rsidRPr="001D4DB1">
              <w:t>Позитивизм (О. Конт, Г. Спенсер)</w:t>
            </w:r>
          </w:p>
        </w:tc>
        <w:tc>
          <w:tcPr>
            <w:tcW w:w="4785" w:type="dxa"/>
            <w:shd w:val="clear" w:color="auto" w:fill="auto"/>
          </w:tcPr>
          <w:p w:rsidR="001D4DB1" w:rsidRPr="001D4DB1" w:rsidRDefault="001D4DB1" w:rsidP="00266985">
            <w:pPr>
              <w:jc w:val="both"/>
            </w:pPr>
            <w:r w:rsidRPr="001D4DB1">
              <w:t>Экзистенциализм (С. Киркегор, Ж.-П. Сартр, А. Камю, К. Ясперс)</w:t>
            </w:r>
          </w:p>
        </w:tc>
      </w:tr>
      <w:tr w:rsidR="001D4DB1" w:rsidRPr="001D4DB1" w:rsidTr="00266985">
        <w:tc>
          <w:tcPr>
            <w:tcW w:w="4785" w:type="dxa"/>
            <w:shd w:val="clear" w:color="auto" w:fill="auto"/>
          </w:tcPr>
          <w:p w:rsidR="001D4DB1" w:rsidRPr="001D4DB1" w:rsidRDefault="001D4DB1" w:rsidP="00266985">
            <w:pPr>
              <w:jc w:val="both"/>
            </w:pPr>
            <w:r w:rsidRPr="001D4DB1">
              <w:t>Прагматизм (В. Джемс, Д. Дьюи)</w:t>
            </w:r>
          </w:p>
        </w:tc>
        <w:tc>
          <w:tcPr>
            <w:tcW w:w="4785" w:type="dxa"/>
            <w:shd w:val="clear" w:color="auto" w:fill="auto"/>
          </w:tcPr>
          <w:p w:rsidR="001D4DB1" w:rsidRPr="001D4DB1" w:rsidRDefault="001D4DB1" w:rsidP="00266985">
            <w:pPr>
              <w:jc w:val="both"/>
            </w:pPr>
            <w:r w:rsidRPr="001D4DB1">
              <w:t>Персонализм (Э. Мунье)</w:t>
            </w:r>
          </w:p>
        </w:tc>
      </w:tr>
      <w:tr w:rsidR="001D4DB1" w:rsidRPr="001D4DB1" w:rsidTr="00266985">
        <w:tc>
          <w:tcPr>
            <w:tcW w:w="4785" w:type="dxa"/>
            <w:shd w:val="clear" w:color="auto" w:fill="auto"/>
          </w:tcPr>
          <w:p w:rsidR="001D4DB1" w:rsidRPr="001D4DB1" w:rsidRDefault="001D4DB1" w:rsidP="00266985">
            <w:pPr>
              <w:jc w:val="both"/>
            </w:pPr>
            <w:r w:rsidRPr="001D4DB1">
              <w:t>Неокантианство (Э. Кассирер, Г. Риккерт, В. Виндельбанд)</w:t>
            </w:r>
          </w:p>
        </w:tc>
        <w:tc>
          <w:tcPr>
            <w:tcW w:w="4785" w:type="dxa"/>
            <w:shd w:val="clear" w:color="auto" w:fill="auto"/>
          </w:tcPr>
          <w:p w:rsidR="001D4DB1" w:rsidRPr="001D4DB1" w:rsidRDefault="001D4DB1" w:rsidP="00266985">
            <w:pPr>
              <w:jc w:val="both"/>
            </w:pPr>
            <w:r w:rsidRPr="001D4DB1">
              <w:t>Философская антропология (М. Шелер, А. Гелен, Х. Плеснер)</w:t>
            </w:r>
          </w:p>
        </w:tc>
      </w:tr>
      <w:tr w:rsidR="001D4DB1" w:rsidRPr="001D4DB1" w:rsidTr="00266985">
        <w:tc>
          <w:tcPr>
            <w:tcW w:w="4785" w:type="dxa"/>
            <w:shd w:val="clear" w:color="auto" w:fill="auto"/>
          </w:tcPr>
          <w:p w:rsidR="001D4DB1" w:rsidRPr="001D4DB1" w:rsidRDefault="001D4DB1" w:rsidP="00266985">
            <w:pPr>
              <w:jc w:val="both"/>
            </w:pPr>
            <w:r w:rsidRPr="001D4DB1">
              <w:t>Неопозитивизм (М. Шлик, Р. Карнап)</w:t>
            </w:r>
          </w:p>
        </w:tc>
        <w:tc>
          <w:tcPr>
            <w:tcW w:w="4785" w:type="dxa"/>
            <w:shd w:val="clear" w:color="auto" w:fill="auto"/>
          </w:tcPr>
          <w:p w:rsidR="001D4DB1" w:rsidRPr="001D4DB1" w:rsidRDefault="001D4DB1" w:rsidP="00266985">
            <w:pPr>
              <w:jc w:val="both"/>
            </w:pPr>
            <w:r w:rsidRPr="001D4DB1">
              <w:t>Психоанализ (З.Фрейд)</w:t>
            </w:r>
          </w:p>
        </w:tc>
      </w:tr>
      <w:tr w:rsidR="001D4DB1" w:rsidRPr="001D4DB1" w:rsidTr="00266985">
        <w:tc>
          <w:tcPr>
            <w:tcW w:w="4785" w:type="dxa"/>
            <w:shd w:val="clear" w:color="auto" w:fill="auto"/>
          </w:tcPr>
          <w:p w:rsidR="001D4DB1" w:rsidRPr="001D4DB1" w:rsidRDefault="001D4DB1" w:rsidP="00266985">
            <w:pPr>
              <w:jc w:val="both"/>
            </w:pPr>
            <w:r w:rsidRPr="001D4DB1">
              <w:t>Феноменология (Э. Гуссерль)</w:t>
            </w:r>
          </w:p>
        </w:tc>
        <w:tc>
          <w:tcPr>
            <w:tcW w:w="4785" w:type="dxa"/>
            <w:shd w:val="clear" w:color="auto" w:fill="auto"/>
          </w:tcPr>
          <w:p w:rsidR="001D4DB1" w:rsidRPr="001D4DB1" w:rsidRDefault="001D4DB1" w:rsidP="00266985">
            <w:pPr>
              <w:jc w:val="both"/>
            </w:pPr>
            <w:r w:rsidRPr="001D4DB1">
              <w:t>Неофрейдизм (К. Хорни)</w:t>
            </w:r>
          </w:p>
        </w:tc>
      </w:tr>
      <w:tr w:rsidR="001D4DB1" w:rsidRPr="001D4DB1" w:rsidTr="00266985">
        <w:tc>
          <w:tcPr>
            <w:tcW w:w="4785" w:type="dxa"/>
            <w:shd w:val="clear" w:color="auto" w:fill="auto"/>
          </w:tcPr>
          <w:p w:rsidR="001D4DB1" w:rsidRPr="001D4DB1" w:rsidRDefault="001D4DB1" w:rsidP="00266985">
            <w:pPr>
              <w:jc w:val="both"/>
            </w:pPr>
            <w:r w:rsidRPr="001D4DB1">
              <w:t>Неорационализм (Г. Башляр)</w:t>
            </w:r>
          </w:p>
        </w:tc>
        <w:tc>
          <w:tcPr>
            <w:tcW w:w="4785" w:type="dxa"/>
            <w:shd w:val="clear" w:color="auto" w:fill="auto"/>
          </w:tcPr>
          <w:p w:rsidR="001D4DB1" w:rsidRPr="001D4DB1" w:rsidRDefault="001D4DB1" w:rsidP="00266985">
            <w:pPr>
              <w:jc w:val="both"/>
            </w:pPr>
            <w:r w:rsidRPr="001D4DB1">
              <w:t>Фрейдомарсксизм (Э. Фромм)</w:t>
            </w:r>
          </w:p>
        </w:tc>
      </w:tr>
      <w:tr w:rsidR="001D4DB1" w:rsidRPr="001D4DB1" w:rsidTr="00266985">
        <w:tc>
          <w:tcPr>
            <w:tcW w:w="4785" w:type="dxa"/>
            <w:shd w:val="clear" w:color="auto" w:fill="auto"/>
          </w:tcPr>
          <w:p w:rsidR="001D4DB1" w:rsidRPr="001D4DB1" w:rsidRDefault="001D4DB1" w:rsidP="00266985">
            <w:pPr>
              <w:jc w:val="both"/>
            </w:pPr>
            <w:r w:rsidRPr="001D4DB1">
              <w:lastRenderedPageBreak/>
              <w:t>Неотомизм (Ж. Маритен, Э. Жильсон)</w:t>
            </w:r>
          </w:p>
        </w:tc>
        <w:tc>
          <w:tcPr>
            <w:tcW w:w="4785" w:type="dxa"/>
            <w:shd w:val="clear" w:color="auto" w:fill="auto"/>
          </w:tcPr>
          <w:p w:rsidR="001D4DB1" w:rsidRPr="001D4DB1" w:rsidRDefault="001D4DB1" w:rsidP="00266985">
            <w:pPr>
              <w:jc w:val="both"/>
            </w:pPr>
            <w:r w:rsidRPr="001D4DB1">
              <w:t>Аналитическая психология (К.Г. Юнг)</w:t>
            </w:r>
          </w:p>
        </w:tc>
      </w:tr>
      <w:tr w:rsidR="001D4DB1" w:rsidRPr="001D4DB1" w:rsidTr="00266985">
        <w:tc>
          <w:tcPr>
            <w:tcW w:w="4785" w:type="dxa"/>
            <w:shd w:val="clear" w:color="auto" w:fill="auto"/>
          </w:tcPr>
          <w:p w:rsidR="001D4DB1" w:rsidRPr="001D4DB1" w:rsidRDefault="001D4DB1" w:rsidP="00266985">
            <w:pPr>
              <w:jc w:val="both"/>
            </w:pPr>
            <w:r w:rsidRPr="001D4DB1">
              <w:t>Аналитическая философия (Л. Витгенштейн)</w:t>
            </w:r>
          </w:p>
        </w:tc>
        <w:tc>
          <w:tcPr>
            <w:tcW w:w="4785" w:type="dxa"/>
            <w:shd w:val="clear" w:color="auto" w:fill="auto"/>
          </w:tcPr>
          <w:p w:rsidR="001D4DB1" w:rsidRPr="001D4DB1" w:rsidRDefault="001D4DB1" w:rsidP="00266985">
            <w:pPr>
              <w:jc w:val="both"/>
            </w:pPr>
            <w:r w:rsidRPr="001D4DB1">
              <w:t>Философская герменевтика (Г.Г. Гадамер, П. Рикёр)</w:t>
            </w:r>
          </w:p>
        </w:tc>
      </w:tr>
      <w:tr w:rsidR="001D4DB1" w:rsidRPr="001D4DB1" w:rsidTr="00266985">
        <w:tc>
          <w:tcPr>
            <w:tcW w:w="4785" w:type="dxa"/>
            <w:shd w:val="clear" w:color="auto" w:fill="auto"/>
          </w:tcPr>
          <w:p w:rsidR="001D4DB1" w:rsidRPr="001D4DB1" w:rsidRDefault="001D4DB1" w:rsidP="00266985">
            <w:pPr>
              <w:jc w:val="both"/>
            </w:pPr>
            <w:r w:rsidRPr="001D4DB1">
              <w:t>Постпозитивизм (К. Поппер, Т. Кун)</w:t>
            </w:r>
          </w:p>
        </w:tc>
        <w:tc>
          <w:tcPr>
            <w:tcW w:w="4785" w:type="dxa"/>
            <w:shd w:val="clear" w:color="auto" w:fill="auto"/>
          </w:tcPr>
          <w:p w:rsidR="001D4DB1" w:rsidRPr="001D4DB1" w:rsidRDefault="001D4DB1" w:rsidP="00266985">
            <w:pPr>
              <w:jc w:val="both"/>
            </w:pPr>
          </w:p>
        </w:tc>
      </w:tr>
      <w:tr w:rsidR="001D4DB1" w:rsidRPr="001D4DB1" w:rsidTr="00266985">
        <w:tc>
          <w:tcPr>
            <w:tcW w:w="4785" w:type="dxa"/>
            <w:shd w:val="clear" w:color="auto" w:fill="auto"/>
          </w:tcPr>
          <w:p w:rsidR="001D4DB1" w:rsidRPr="001D4DB1" w:rsidRDefault="001D4DB1" w:rsidP="00266985">
            <w:pPr>
              <w:jc w:val="both"/>
            </w:pPr>
            <w:r w:rsidRPr="001D4DB1">
              <w:t>Структурализм (Р. Барт, К. Леви-Стросс, М. Фуко)</w:t>
            </w:r>
          </w:p>
        </w:tc>
        <w:tc>
          <w:tcPr>
            <w:tcW w:w="4785" w:type="dxa"/>
            <w:shd w:val="clear" w:color="auto" w:fill="auto"/>
          </w:tcPr>
          <w:p w:rsidR="001D4DB1" w:rsidRPr="001D4DB1" w:rsidRDefault="001D4DB1" w:rsidP="00266985">
            <w:pPr>
              <w:jc w:val="both"/>
            </w:pPr>
          </w:p>
        </w:tc>
      </w:tr>
    </w:tbl>
    <w:p w:rsidR="001D4DB1" w:rsidRPr="001D4DB1" w:rsidRDefault="001D4DB1" w:rsidP="001D4DB1">
      <w:pPr>
        <w:ind w:firstLine="567"/>
        <w:jc w:val="both"/>
      </w:pPr>
      <w:r w:rsidRPr="001D4DB1">
        <w:t>К сожалению, рассмотреть в рамках одной лекции все эти многочисленные направления не представляется возможным, поэтому мы обратимся только к наиболее известным из них, составившим основу современной неклассической философии.</w:t>
      </w:r>
    </w:p>
    <w:p w:rsidR="001D4DB1" w:rsidRDefault="001D4DB1"/>
    <w:p w:rsidR="001D4DB1" w:rsidRDefault="001D4DB1" w:rsidP="001D4DB1">
      <w:pPr>
        <w:jc w:val="center"/>
        <w:rPr>
          <w:b/>
          <w:bCs/>
          <w:szCs w:val="28"/>
        </w:rPr>
      </w:pPr>
      <w:r>
        <w:rPr>
          <w:b/>
          <w:bCs/>
          <w:szCs w:val="28"/>
        </w:rPr>
        <w:t xml:space="preserve">Философия марксизма. </w:t>
      </w:r>
    </w:p>
    <w:p w:rsidR="001D4DB1" w:rsidRDefault="001D4DB1" w:rsidP="001D4DB1">
      <w:pPr>
        <w:ind w:firstLine="708"/>
        <w:jc w:val="both"/>
      </w:pPr>
      <w:r>
        <w:t xml:space="preserve">Основоположниками марксизма, как известно, являются два немецких мыслителя </w:t>
      </w:r>
      <w:r w:rsidRPr="002D3529">
        <w:rPr>
          <w:b/>
        </w:rPr>
        <w:t>Карл Маркс</w:t>
      </w:r>
      <w:r>
        <w:t xml:space="preserve"> (1818 – 1883) и </w:t>
      </w:r>
      <w:r w:rsidRPr="002D3529">
        <w:rPr>
          <w:b/>
        </w:rPr>
        <w:t>Фридрих Энгельс</w:t>
      </w:r>
      <w:r>
        <w:t xml:space="preserve"> (1820 – 1895). В середине 19-го века названные мыслители, осознав нарастающее влияние рабочего класса, опираясь на философию Г. Гегеля, учения социалистов-утопистов (прежде всего, Сен-Симона) и английских экономистов (А. Смита, Д. Риккардо), обосновали новую философскую доктрину и в то же время новую идеологию, получившую в дальнейшем наименование </w:t>
      </w:r>
      <w:r w:rsidRPr="00A11A65">
        <w:rPr>
          <w:b/>
        </w:rPr>
        <w:t>марксизма</w:t>
      </w:r>
      <w:r>
        <w:t>.</w:t>
      </w:r>
    </w:p>
    <w:p w:rsidR="001D4DB1" w:rsidRDefault="001D4DB1" w:rsidP="001D4DB1">
      <w:pPr>
        <w:ind w:firstLine="708"/>
        <w:jc w:val="both"/>
      </w:pPr>
      <w:r w:rsidRPr="002D3529">
        <w:rPr>
          <w:b/>
        </w:rPr>
        <w:t>Марксизм</w:t>
      </w:r>
      <w:r>
        <w:t xml:space="preserve"> – это </w:t>
      </w:r>
      <w:r w:rsidRPr="00A11A65">
        <w:rPr>
          <w:u w:val="single"/>
        </w:rPr>
        <w:t>идеология пролетариата</w:t>
      </w:r>
      <w:r>
        <w:t xml:space="preserve">, полагающая, что именно рабочий класс – самый передовой, сознательный, организованный социальный класс, ему принадлежит будущее, а именно, уничтожив капиталистов в ходе всемирной пролетарской революции, рабочий класс, возглавляемый коммунистической партией, призван создать </w:t>
      </w:r>
      <w:r w:rsidRPr="00A11A65">
        <w:rPr>
          <w:b/>
        </w:rPr>
        <w:t>коммунизм</w:t>
      </w:r>
      <w:r>
        <w:t xml:space="preserve"> – общество всеобщего счастья, справедливости и социальной гармонии, в котором не будет ни богатых, ни бедных, ни войн, ни иных социальных противоречий, а все будут трудиться в соответствии со своими способностями и получать бесплатно всё, что им нужно для полноценной нормальной жизни.</w:t>
      </w:r>
    </w:p>
    <w:p w:rsidR="001D4DB1" w:rsidRDefault="001D4DB1" w:rsidP="001D4DB1">
      <w:pPr>
        <w:ind w:firstLine="708"/>
        <w:jc w:val="both"/>
      </w:pPr>
      <w:r>
        <w:t xml:space="preserve">В своей основе марксизм – это </w:t>
      </w:r>
      <w:r w:rsidRPr="00A11A65">
        <w:rPr>
          <w:b/>
        </w:rPr>
        <w:t>материализм</w:t>
      </w:r>
      <w:r>
        <w:t xml:space="preserve">. Важнейшим открытием Маркса считается </w:t>
      </w:r>
      <w:r w:rsidRPr="002D3529">
        <w:rPr>
          <w:b/>
          <w:i/>
        </w:rPr>
        <w:t>материалистическое понимание истории</w:t>
      </w:r>
      <w:r>
        <w:t>, согласно которому существуют объективные (т.е. материальные), независимые от сознания и воли людей законы истории, общественной жизни.</w:t>
      </w:r>
    </w:p>
    <w:p w:rsidR="001D4DB1" w:rsidRDefault="001D4DB1" w:rsidP="001D4DB1">
      <w:pPr>
        <w:ind w:firstLine="708"/>
        <w:jc w:val="both"/>
      </w:pPr>
      <w:r>
        <w:t xml:space="preserve">Другим фундаментальным положением марксистской философии является </w:t>
      </w:r>
      <w:r w:rsidRPr="00A11A65">
        <w:rPr>
          <w:u w:val="single"/>
        </w:rPr>
        <w:t>экономикоцентризм</w:t>
      </w:r>
      <w:r>
        <w:t>, утверждающий, что намерения и цели людей обусловлены в конечном счете объективными материальными факторами их общественной жизни, (общественное сознание людей есть отражение их общественного бытия), а способ производства материальных благ (экономика) обуславливает развитие социальной, политической и духовной жизни общества (экономический детерминизм).</w:t>
      </w:r>
    </w:p>
    <w:p w:rsidR="001D4DB1" w:rsidRDefault="001D4DB1" w:rsidP="001D4DB1">
      <w:pPr>
        <w:ind w:firstLine="708"/>
        <w:jc w:val="both"/>
      </w:pPr>
      <w:r>
        <w:t>Опираясь на идеологию прогресса, Маркс создает учение об общественно-экономических формациях как поступательных стадиях развития любого о</w:t>
      </w:r>
      <w:r w:rsidR="00BB48A2">
        <w:t xml:space="preserve">бщества. Отсюда следовало, что </w:t>
      </w:r>
      <w:r>
        <w:t>мировая история едина, все общества проходят в своем развитии эти стадии одну за другой, от низшей, первобытнообщинной формации, к высшей, коммунистической (всего пять формаций):</w:t>
      </w:r>
    </w:p>
    <w:p w:rsidR="001D4DB1" w:rsidRDefault="001D4DB1" w:rsidP="001D4DB1">
      <w:pPr>
        <w:ind w:firstLine="708"/>
        <w:jc w:val="both"/>
      </w:pPr>
      <w:r w:rsidRPr="00120D0F">
        <w:rPr>
          <w:b/>
        </w:rPr>
        <w:t>Первобытно-общинная</w:t>
      </w:r>
      <w:r>
        <w:t xml:space="preserve"> общ. эконом. формация →  </w:t>
      </w:r>
      <w:r w:rsidRPr="00120D0F">
        <w:rPr>
          <w:b/>
        </w:rPr>
        <w:t>рабовладельческая</w:t>
      </w:r>
      <w:r>
        <w:t xml:space="preserve"> общ. – эконом. формация → </w:t>
      </w:r>
      <w:r w:rsidRPr="00120D0F">
        <w:rPr>
          <w:b/>
        </w:rPr>
        <w:t xml:space="preserve">феодальная </w:t>
      </w:r>
      <w:r>
        <w:t xml:space="preserve">общ. – эконом. формация → </w:t>
      </w:r>
      <w:r w:rsidRPr="00120D0F">
        <w:rPr>
          <w:b/>
        </w:rPr>
        <w:t xml:space="preserve">капиталистическая </w:t>
      </w:r>
      <w:r>
        <w:t xml:space="preserve">общ. – эконом. формация → </w:t>
      </w:r>
      <w:r w:rsidRPr="00120D0F">
        <w:rPr>
          <w:b/>
        </w:rPr>
        <w:t>коммунистическая</w:t>
      </w:r>
      <w:r>
        <w:t xml:space="preserve"> общ. – эконом. формация.</w:t>
      </w:r>
    </w:p>
    <w:p w:rsidR="001D4DB1" w:rsidRDefault="001D4DB1" w:rsidP="001D4DB1">
      <w:pPr>
        <w:ind w:firstLine="708"/>
        <w:jc w:val="both"/>
      </w:pPr>
      <w:r>
        <w:t xml:space="preserve">Двигателем этого движения, источником общественных изменений выступает </w:t>
      </w:r>
      <w:r w:rsidRPr="002D3529">
        <w:rPr>
          <w:i/>
        </w:rPr>
        <w:t>классовая борьба</w:t>
      </w:r>
      <w:r>
        <w:t xml:space="preserve">: в каждом обществе есть два основных класса – имущий и неимущий – антагонизм, противоречие между которыми выступает источником развития общества. Апогеем классовой борьбы становится социальная революция. Революции оценивались Марксом всецело позитивно как «локомотивы истории», «праздники угнетенных». Но только </w:t>
      </w:r>
      <w:r w:rsidRPr="002D3529">
        <w:rPr>
          <w:i/>
        </w:rPr>
        <w:t xml:space="preserve">социалистическая </w:t>
      </w:r>
      <w:r>
        <w:t xml:space="preserve">революция, в отличие от </w:t>
      </w:r>
      <w:r w:rsidRPr="002D3529">
        <w:rPr>
          <w:i/>
        </w:rPr>
        <w:t>буржуазных</w:t>
      </w:r>
      <w:r>
        <w:t xml:space="preserve">, открывает путь к истинно справедливому обществу. По мнению Маркса, социалистическая революция инициируется пролетариатом, возглавляемым своим авангардом - коммунистической партией. Эта революция происходит одновременно во всех странах развитого капитализма и в ее результате устанавливается </w:t>
      </w:r>
      <w:r w:rsidRPr="002D3529">
        <w:rPr>
          <w:i/>
        </w:rPr>
        <w:t>диктатура пролетариата</w:t>
      </w:r>
      <w:r>
        <w:t>.</w:t>
      </w:r>
    </w:p>
    <w:p w:rsidR="001D4DB1" w:rsidRDefault="001D4DB1" w:rsidP="001D4DB1">
      <w:pPr>
        <w:ind w:firstLine="708"/>
        <w:jc w:val="both"/>
      </w:pPr>
      <w:r>
        <w:lastRenderedPageBreak/>
        <w:t xml:space="preserve">Захватив власть, пролетариат организует народ на строительство общества нового типа – </w:t>
      </w:r>
      <w:r w:rsidRPr="002D3529">
        <w:rPr>
          <w:b/>
        </w:rPr>
        <w:t>коммунизма</w:t>
      </w:r>
      <w:r>
        <w:t xml:space="preserve">, первой фазой которого является </w:t>
      </w:r>
      <w:r w:rsidRPr="002D3529">
        <w:rPr>
          <w:b/>
        </w:rPr>
        <w:t>социализм</w:t>
      </w:r>
      <w:r>
        <w:t>. Коммунизм – это пятая, самая прогрессивная (и с точки зрения экономики, и с точки зрения морали) общественно-экономическая формация, завершающая историю. Коммунизм упраздняет частную собственность, эксплуатацию человека человеком, отдает всю полноту власти народу. Постепенно при развитии коммунистической формации, при переходе от первой фазы (социализма) ко второй (собственно коммунизму), исчезают деньги, государство, и, в конце концов, человечество превращается в единое бесклассовое, наднациональное сообщество «всеобщего изобилия и всеобщей справедливости», где реализуется принцип «От каждого по способностям, каждому – по потребностям».</w:t>
      </w:r>
    </w:p>
    <w:p w:rsidR="001D4DB1" w:rsidRDefault="001D4DB1" w:rsidP="001D4DB1">
      <w:pPr>
        <w:ind w:firstLine="708"/>
        <w:jc w:val="both"/>
      </w:pPr>
      <w:r>
        <w:t>Таковы основные положения философии марксизма, которая по преимуществу интересовалась именно социальными вопросами.</w:t>
      </w:r>
    </w:p>
    <w:p w:rsidR="00BB48A2" w:rsidRDefault="00BB48A2" w:rsidP="001D4DB1">
      <w:pPr>
        <w:ind w:firstLine="708"/>
        <w:jc w:val="both"/>
      </w:pPr>
    </w:p>
    <w:p w:rsidR="00BD6481" w:rsidRDefault="00BB48A2" w:rsidP="00BB48A2">
      <w:pPr>
        <w:ind w:firstLine="708"/>
        <w:jc w:val="center"/>
        <w:rPr>
          <w:b/>
        </w:rPr>
      </w:pPr>
      <w:r w:rsidRPr="00BB48A2">
        <w:rPr>
          <w:b/>
        </w:rPr>
        <w:t>Софийная линия в философии</w:t>
      </w:r>
      <w:r w:rsidR="00BD6481">
        <w:rPr>
          <w:b/>
        </w:rPr>
        <w:t xml:space="preserve">. </w:t>
      </w:r>
    </w:p>
    <w:p w:rsidR="001D4DB1" w:rsidRPr="00BB48A2" w:rsidRDefault="00BD6481" w:rsidP="00BB48A2">
      <w:pPr>
        <w:ind w:firstLine="708"/>
        <w:jc w:val="center"/>
        <w:rPr>
          <w:b/>
        </w:rPr>
      </w:pPr>
      <w:r>
        <w:rPr>
          <w:b/>
        </w:rPr>
        <w:t>«Философия жизни», экзистенциализм»</w:t>
      </w:r>
    </w:p>
    <w:p w:rsidR="00BB48A2" w:rsidRPr="00BB48A2" w:rsidRDefault="00BB48A2" w:rsidP="00BB48A2">
      <w:pPr>
        <w:ind w:firstLine="567"/>
        <w:jc w:val="both"/>
        <w:rPr>
          <w:color w:val="000000"/>
        </w:rPr>
      </w:pPr>
      <w:r w:rsidRPr="00BB48A2">
        <w:rPr>
          <w:color w:val="000000"/>
        </w:rPr>
        <w:t>Софийная линия в современной философии представлена прежде всего «</w:t>
      </w:r>
      <w:r w:rsidRPr="00BB48A2">
        <w:rPr>
          <w:b/>
          <w:color w:val="000000"/>
        </w:rPr>
        <w:t>философией жизни</w:t>
      </w:r>
      <w:r w:rsidRPr="00BB48A2">
        <w:rPr>
          <w:color w:val="000000"/>
        </w:rPr>
        <w:t xml:space="preserve">», появившейся в середине 19-го века, но достигшей расцвета в конце 19-го – начала 20-го века, и </w:t>
      </w:r>
      <w:r w:rsidRPr="00BB48A2">
        <w:rPr>
          <w:b/>
          <w:color w:val="000000"/>
        </w:rPr>
        <w:t>экзистенциализмом</w:t>
      </w:r>
      <w:r w:rsidRPr="00BB48A2">
        <w:rPr>
          <w:color w:val="000000"/>
        </w:rPr>
        <w:t xml:space="preserve">, появление которого традиционно относят к 20 - 30-м годам </w:t>
      </w:r>
      <w:r w:rsidRPr="00BB48A2">
        <w:rPr>
          <w:color w:val="000000"/>
          <w:lang w:val="en-US"/>
        </w:rPr>
        <w:t>XX</w:t>
      </w:r>
      <w:r w:rsidRPr="00BB48A2">
        <w:rPr>
          <w:color w:val="000000"/>
        </w:rPr>
        <w:t xml:space="preserve"> столетия, а расцвет экзистенциализма пришелся на 40-е – 50-е годы прошлого века.</w:t>
      </w:r>
    </w:p>
    <w:p w:rsidR="00BB48A2" w:rsidRPr="00BB48A2" w:rsidRDefault="00BB48A2" w:rsidP="00BB48A2">
      <w:pPr>
        <w:ind w:firstLine="567"/>
        <w:jc w:val="both"/>
        <w:rPr>
          <w:color w:val="000000"/>
        </w:rPr>
      </w:pPr>
      <w:r w:rsidRPr="00BB48A2">
        <w:rPr>
          <w:color w:val="000000"/>
        </w:rPr>
        <w:t xml:space="preserve">В целом для </w:t>
      </w:r>
      <w:r w:rsidRPr="00BB48A2">
        <w:rPr>
          <w:b/>
          <w:color w:val="000000"/>
        </w:rPr>
        <w:t>софийной линии</w:t>
      </w:r>
      <w:r w:rsidRPr="00BB48A2">
        <w:rPr>
          <w:color w:val="000000"/>
        </w:rPr>
        <w:t xml:space="preserve"> характерно критическое отношение к разуму, к науке, поэтому нередко ее отождествляют с </w:t>
      </w:r>
      <w:r w:rsidRPr="00CC393B">
        <w:rPr>
          <w:b/>
          <w:color w:val="000000"/>
          <w:u w:val="single"/>
        </w:rPr>
        <w:t>иррационализмом</w:t>
      </w:r>
      <w:r w:rsidRPr="00CC393B">
        <w:rPr>
          <w:color w:val="000000"/>
          <w:u w:val="single"/>
        </w:rPr>
        <w:t>.</w:t>
      </w:r>
      <w:r w:rsidRPr="00BB48A2">
        <w:rPr>
          <w:color w:val="000000"/>
        </w:rPr>
        <w:t xml:space="preserve"> Главный тезис иррационализма можно сформулировать так: </w:t>
      </w:r>
      <w:r w:rsidRPr="00BB48A2">
        <w:rPr>
          <w:b/>
          <w:color w:val="000000"/>
        </w:rPr>
        <w:t>«Разум лишь плавает по поверхности вещей, тогда как сущность мира открывается нам через чувства, переживание, интуицию, веру или понимание».</w:t>
      </w:r>
      <w:r w:rsidRPr="00BB48A2">
        <w:rPr>
          <w:color w:val="000000"/>
        </w:rPr>
        <w:t xml:space="preserve"> Иными словами, разум дает нам лишь поверхностное знание, пусть оно и полезно для повседневной жизни, но глубины бытия мы постигаем внерационально, благодаря чувствам или интуиции. </w:t>
      </w:r>
    </w:p>
    <w:p w:rsidR="00BB48A2" w:rsidRPr="00BB48A2" w:rsidRDefault="00BB48A2" w:rsidP="00BB48A2">
      <w:pPr>
        <w:ind w:firstLine="567"/>
        <w:jc w:val="both"/>
        <w:rPr>
          <w:color w:val="000000"/>
        </w:rPr>
      </w:pPr>
      <w:r w:rsidRPr="00BB48A2">
        <w:rPr>
          <w:color w:val="000000"/>
        </w:rPr>
        <w:t>Мы рассмотрим только два наиболее влиятельных направления современного иррационализма: «философию жизни» и экзистенциализм.</w:t>
      </w:r>
    </w:p>
    <w:p w:rsidR="00BB48A2" w:rsidRPr="00BB48A2" w:rsidRDefault="00BB48A2" w:rsidP="00BB48A2">
      <w:pPr>
        <w:ind w:firstLine="567"/>
        <w:jc w:val="both"/>
        <w:rPr>
          <w:color w:val="000000"/>
        </w:rPr>
      </w:pPr>
      <w:r w:rsidRPr="00BB48A2">
        <w:rPr>
          <w:b/>
          <w:color w:val="000000"/>
        </w:rPr>
        <w:t>«Философия жизни</w:t>
      </w:r>
      <w:r w:rsidRPr="00BB48A2">
        <w:rPr>
          <w:color w:val="000000"/>
        </w:rPr>
        <w:t xml:space="preserve">» получила такое название потому, что главным, центральным понятием этого направления является понятие «жизнь». </w:t>
      </w:r>
      <w:r w:rsidRPr="00BB48A2">
        <w:rPr>
          <w:b/>
          <w:color w:val="000000"/>
        </w:rPr>
        <w:t>Жизнь понимается здесь как космическая сила, как «жизненный порыв», характеризующийся противоречивостью, текучестью, изменчивостью, непрерывным творчеством все новых форм жизни.</w:t>
      </w:r>
      <w:r w:rsidRPr="00BB48A2">
        <w:rPr>
          <w:color w:val="000000"/>
        </w:rPr>
        <w:t xml:space="preserve"> Если в классической философии доминирующим было противопоставление материи и духа, то здесь </w:t>
      </w:r>
      <w:r w:rsidR="00CC393B">
        <w:rPr>
          <w:color w:val="000000"/>
        </w:rPr>
        <w:t xml:space="preserve">мыслители через </w:t>
      </w:r>
      <w:r w:rsidRPr="00BB48A2">
        <w:rPr>
          <w:color w:val="000000"/>
        </w:rPr>
        <w:t>понятие «жизнь» «философия жизни» как бы синтезирует, объединяет крайности материализма и идеализма, тем самым снимая основной вопрос философии в его классической постановке.</w:t>
      </w:r>
    </w:p>
    <w:p w:rsidR="00BB48A2" w:rsidRPr="00BB48A2" w:rsidRDefault="00BB48A2" w:rsidP="00BB48A2">
      <w:pPr>
        <w:ind w:firstLine="567"/>
        <w:jc w:val="both"/>
        <w:rPr>
          <w:color w:val="000000"/>
        </w:rPr>
      </w:pPr>
      <w:r w:rsidRPr="00BB48A2">
        <w:rPr>
          <w:color w:val="000000"/>
        </w:rPr>
        <w:t xml:space="preserve">Другим важным представлением «философии жизни» является </w:t>
      </w:r>
      <w:r w:rsidRPr="00BB48A2">
        <w:rPr>
          <w:b/>
          <w:color w:val="000000"/>
        </w:rPr>
        <w:t xml:space="preserve">примат чувств перед разумом; </w:t>
      </w:r>
      <w:r w:rsidRPr="00BB48A2">
        <w:rPr>
          <w:color w:val="000000"/>
        </w:rPr>
        <w:t>чувственное познание более достоверно, поскольку только с помощью чувств или интуиции (у Бергсона) мы можем схватить жизнь в ее целостности и полноте. Интеллект расчленяет жизнь на отдельные моменты, подобные кадрам кинопленки, и только интуиция способна познавать жизнь в ее текучести и подвижности, процессуальности.</w:t>
      </w:r>
    </w:p>
    <w:p w:rsidR="00BB48A2" w:rsidRDefault="00BB48A2" w:rsidP="00CC393B">
      <w:pPr>
        <w:ind w:firstLine="567"/>
        <w:jc w:val="both"/>
        <w:rPr>
          <w:color w:val="000000"/>
        </w:rPr>
      </w:pPr>
      <w:r w:rsidRPr="00BB48A2">
        <w:rPr>
          <w:color w:val="000000"/>
        </w:rPr>
        <w:t xml:space="preserve">Основоположником, точнее, предтечей, «философии жизни» принято считать немецкого мыслителя, </w:t>
      </w:r>
      <w:r w:rsidRPr="00BB48A2">
        <w:rPr>
          <w:b/>
          <w:i/>
          <w:color w:val="000000"/>
        </w:rPr>
        <w:t>Артура Шопенгауэра (1788 – 1860)</w:t>
      </w:r>
      <w:r w:rsidRPr="00BB48A2">
        <w:rPr>
          <w:i/>
          <w:color w:val="000000"/>
        </w:rPr>
        <w:t xml:space="preserve">. </w:t>
      </w:r>
      <w:r w:rsidRPr="00BB48A2">
        <w:rPr>
          <w:color w:val="000000"/>
        </w:rPr>
        <w:t>Философ происходил из богатой купеческой семьи, отличался неуживчив</w:t>
      </w:r>
      <w:r w:rsidR="00BD6481">
        <w:rPr>
          <w:color w:val="000000"/>
        </w:rPr>
        <w:t xml:space="preserve">ым, эгоистичным </w:t>
      </w:r>
      <w:r w:rsidRPr="00BB48A2">
        <w:rPr>
          <w:color w:val="000000"/>
        </w:rPr>
        <w:t xml:space="preserve">характером, что нашло отражение в его философии, порой едкой и местами циничной. </w:t>
      </w:r>
    </w:p>
    <w:p w:rsidR="00BB48A2" w:rsidRPr="00BB48A2" w:rsidRDefault="00CC393B" w:rsidP="00CC393B">
      <w:pPr>
        <w:ind w:firstLine="567"/>
        <w:jc w:val="both"/>
      </w:pPr>
      <w:r w:rsidRPr="0019790C">
        <w:t xml:space="preserve">Первоосновой мира у Шопенгауэра выступает безосновная </w:t>
      </w:r>
      <w:r w:rsidRPr="00CC393B">
        <w:rPr>
          <w:b/>
        </w:rPr>
        <w:t>«воля к жизни».</w:t>
      </w:r>
      <w:r w:rsidRPr="0019790C">
        <w:t xml:space="preserve"> Если в неживой природе воля – слепая и бессознательная сила, постоянно стремящаяся к экспансии, захвату новых пространств и территорий, то на уровне психики воля становится зрячей и раздваивается на объект и субъект, то есть становится сама для себя представлением, начинает себя познавать. И тут выясняется, что разум </w:t>
      </w:r>
      <w:r w:rsidR="00D72D30">
        <w:t xml:space="preserve">– </w:t>
      </w:r>
      <w:r w:rsidR="00D72D30" w:rsidRPr="00D72D30">
        <w:t xml:space="preserve">только </w:t>
      </w:r>
      <w:r w:rsidR="00D72D30" w:rsidRPr="00D72D30">
        <w:rPr>
          <w:b/>
        </w:rPr>
        <w:t>инструмент, орудие воли</w:t>
      </w:r>
      <w:r w:rsidR="00D72D30" w:rsidRPr="00D72D30">
        <w:t xml:space="preserve">, используемое ей ради своих целей (например, для оправдания неблаговидных поступков). Разум дает лишь внешнее знание о мире, он не может </w:t>
      </w:r>
      <w:r w:rsidR="00D72D30" w:rsidRPr="00D72D30">
        <w:lastRenderedPageBreak/>
        <w:t>постигнуть его изнутри. Это способна сделать только воля, через которую индивид связан с космической первоосновой мира.</w:t>
      </w:r>
    </w:p>
    <w:p w:rsidR="00CC393B" w:rsidRDefault="00CC393B" w:rsidP="00CC393B">
      <w:pPr>
        <w:ind w:firstLine="708"/>
        <w:jc w:val="both"/>
        <w:rPr>
          <w:szCs w:val="22"/>
        </w:rPr>
      </w:pPr>
      <w:r>
        <w:rPr>
          <w:szCs w:val="22"/>
        </w:rPr>
        <w:t>Воля объективируется в идеях, в явлениях природы, в человеке. Объективация иррациональной  воли находится в борьбе, столкновениях, разладе. А жизнь человека – постоянная суета, побег за иррациональными желаниями воли. Поэтому нужно обуздать  свою волю. Жизненный идеал Шопенгауэра – аскетический квиетизм буддистского отшельника или христианского пустынника.</w:t>
      </w:r>
    </w:p>
    <w:p w:rsidR="00CC393B" w:rsidRDefault="00CC393B" w:rsidP="00CC393B">
      <w:pPr>
        <w:autoSpaceDE w:val="0"/>
        <w:autoSpaceDN w:val="0"/>
        <w:adjustRightInd w:val="0"/>
        <w:ind w:firstLine="567"/>
        <w:jc w:val="both"/>
      </w:pPr>
      <w:r w:rsidRPr="00BB48A2">
        <w:t>Определяя мир в качестве представления, Шопенгауэр прим</w:t>
      </w:r>
      <w:r>
        <w:t>ыкает к субъективному идеализму.</w:t>
      </w:r>
    </w:p>
    <w:p w:rsidR="00CC393B" w:rsidRDefault="00CC393B" w:rsidP="00CC393B">
      <w:pPr>
        <w:ind w:firstLine="708"/>
        <w:jc w:val="both"/>
        <w:rPr>
          <w:szCs w:val="22"/>
        </w:rPr>
      </w:pPr>
      <w:r w:rsidRPr="00CC393B">
        <w:rPr>
          <w:b/>
          <w:i/>
          <w:szCs w:val="22"/>
        </w:rPr>
        <w:t>Серен Кьеркегор (1813-1855)</w:t>
      </w:r>
      <w:r>
        <w:rPr>
          <w:szCs w:val="22"/>
        </w:rPr>
        <w:t xml:space="preserve"> размышлял о человеческой личности и его судьбе. Человек – сложнейшая проблема, его существование (</w:t>
      </w:r>
      <w:r w:rsidRPr="00CC393B">
        <w:rPr>
          <w:b/>
          <w:szCs w:val="22"/>
        </w:rPr>
        <w:t>экзистенция</w:t>
      </w:r>
      <w:r>
        <w:rPr>
          <w:szCs w:val="22"/>
        </w:rPr>
        <w:t xml:space="preserve">) – тайна, раскрыть которую научными методами невозможно. Существование не может быть выражено понятиями, оно дано в жизни, в чувствах, переживаниях. Смысл существования становится понятным, когда человек переживает критические моменты, когда возникает необходимость выбора. Он говорит, что есть 3 вида существования, 3 стадии жизни: </w:t>
      </w:r>
      <w:r w:rsidRPr="00E901B1">
        <w:rPr>
          <w:i/>
          <w:szCs w:val="22"/>
        </w:rPr>
        <w:t>эстетическая, этическая и религиозная</w:t>
      </w:r>
      <w:r>
        <w:rPr>
          <w:szCs w:val="22"/>
        </w:rPr>
        <w:t>. Первый -  чувственный способ жизнедеятельности, характеризующийся эротизмом и цинизмом, хаотичностью и случайностью. На этической стадии господствует чувство долга. Высшая стадия – религиозная, на которой человек вступает в общение с божеством. Кьеркегор считает, что обычно человек ведет не истинное существование (копит деньги, ведет дела и т.д.). От этого нужно отказаться в пользу истинного блаженства.</w:t>
      </w:r>
    </w:p>
    <w:p w:rsidR="00CC393B" w:rsidRDefault="00CC393B" w:rsidP="00CC393B">
      <w:pPr>
        <w:pStyle w:val="a7"/>
        <w:jc w:val="both"/>
        <w:rPr>
          <w:szCs w:val="22"/>
        </w:rPr>
      </w:pPr>
      <w:r w:rsidRPr="00BD6481">
        <w:rPr>
          <w:b/>
          <w:i/>
          <w:szCs w:val="22"/>
        </w:rPr>
        <w:t>Фридрих Ницше (1844-1900</w:t>
      </w:r>
      <w:r w:rsidRPr="00CC393B">
        <w:rPr>
          <w:b/>
          <w:szCs w:val="22"/>
        </w:rPr>
        <w:t xml:space="preserve">) </w:t>
      </w:r>
      <w:r>
        <w:rPr>
          <w:szCs w:val="22"/>
        </w:rPr>
        <w:t>за основу всего принимает множество воль, конкурирующих и сталкивающихся в борьбе. А поэтому мир – это хаос, не укладывающийся в рамках каких-либо закономерностей. Изменения в мире привели к появлению человека. Ницше принижает роль сознания, выступает против стремления к истине. Он говорит, что существует природное неравенство людей, обусловленное различием их «воли к власти». Ницше выдвигает идею сверхчеловека, который вырастит из представителей высшего типа, будет представлять собой наиболее совершенное воплощение воли к власти.</w:t>
      </w:r>
    </w:p>
    <w:p w:rsidR="00BB48A2" w:rsidRPr="00BB48A2" w:rsidRDefault="00BB48A2" w:rsidP="00BB48A2">
      <w:pPr>
        <w:pStyle w:val="a6"/>
        <w:spacing w:before="0" w:beforeAutospacing="0" w:after="0" w:afterAutospacing="0"/>
        <w:ind w:firstLine="567"/>
        <w:jc w:val="both"/>
        <w:rPr>
          <w:color w:val="000000"/>
        </w:rPr>
      </w:pPr>
      <w:r w:rsidRPr="00BB48A2">
        <w:rPr>
          <w:color w:val="000000"/>
        </w:rPr>
        <w:t xml:space="preserve">Последним представителем философии жизни является французский мыслитель </w:t>
      </w:r>
      <w:r w:rsidRPr="00BB48A2">
        <w:rPr>
          <w:b/>
          <w:i/>
          <w:color w:val="000000"/>
        </w:rPr>
        <w:t xml:space="preserve">Анри Бергсон </w:t>
      </w:r>
      <w:r w:rsidRPr="00BB48A2">
        <w:rPr>
          <w:b/>
          <w:i/>
        </w:rPr>
        <w:t>(1859-1941)</w:t>
      </w:r>
      <w:r w:rsidRPr="00BB48A2">
        <w:rPr>
          <w:b/>
          <w:i/>
          <w:color w:val="000000"/>
        </w:rPr>
        <w:t>,</w:t>
      </w:r>
      <w:r w:rsidRPr="00BB48A2">
        <w:rPr>
          <w:color w:val="000000"/>
        </w:rPr>
        <w:t xml:space="preserve"> также бывший прекрасным писателем и стилистом, за что получил в 1927 году Нобелевскую премию по литературе.</w:t>
      </w:r>
    </w:p>
    <w:p w:rsidR="00BB48A2" w:rsidRPr="00BB48A2" w:rsidRDefault="00BB48A2" w:rsidP="00BB48A2">
      <w:pPr>
        <w:pStyle w:val="a6"/>
        <w:spacing w:before="0" w:beforeAutospacing="0" w:after="0" w:afterAutospacing="0"/>
        <w:ind w:firstLine="567"/>
        <w:jc w:val="both"/>
        <w:rPr>
          <w:color w:val="000000"/>
        </w:rPr>
      </w:pPr>
      <w:r w:rsidRPr="00BB48A2">
        <w:rPr>
          <w:color w:val="000000"/>
        </w:rPr>
        <w:t xml:space="preserve">Зрелая философия Бергсона </w:t>
      </w:r>
      <w:r w:rsidRPr="00BB48A2">
        <w:rPr>
          <w:b/>
          <w:color w:val="000000"/>
        </w:rPr>
        <w:t>дуалистична</w:t>
      </w:r>
      <w:r w:rsidRPr="00BB48A2">
        <w:rPr>
          <w:color w:val="000000"/>
        </w:rPr>
        <w:t xml:space="preserve">. Мир для него разделен на две в корне различные части: с одной стороны – </w:t>
      </w:r>
      <w:r w:rsidRPr="00BB48A2">
        <w:rPr>
          <w:b/>
          <w:color w:val="000000"/>
        </w:rPr>
        <w:t>жизнь</w:t>
      </w:r>
      <w:r w:rsidRPr="00BB48A2">
        <w:rPr>
          <w:color w:val="000000"/>
        </w:rPr>
        <w:t xml:space="preserve">, с другой </w:t>
      </w:r>
      <w:r w:rsidRPr="00BB48A2">
        <w:rPr>
          <w:b/>
          <w:color w:val="000000"/>
        </w:rPr>
        <w:t>материя</w:t>
      </w:r>
      <w:r w:rsidRPr="00BB48A2">
        <w:rPr>
          <w:color w:val="000000"/>
        </w:rPr>
        <w:t xml:space="preserve">, или, вернее, то инертное "что-то", которое интеллект рассматривает как материю. Вся вселенная есть столкновение и конфликт двух противоположных движений: жизни, которая стремится вверх, и материи, которая падает вниз. Жизнь есть единственная великая сила, единственный огромный жизненный порыв, данный единожды, в начале мира; встречающий сопротивление материи; борющийся, чтобы пробиться через материю; частично подавляемый материей вследствие тех изменений, которым материя его подвергает, но все же всегда сохраняющий свою способность к свободной деятельности, всегда борющийся, чтобы найти новый выход, всегда ищущий большей свободы движения между враждебными стенами материи. </w:t>
      </w:r>
    </w:p>
    <w:p w:rsidR="00BB48A2" w:rsidRPr="00BB48A2" w:rsidRDefault="00BB48A2" w:rsidP="00BB48A2">
      <w:pPr>
        <w:ind w:firstLine="567"/>
        <w:jc w:val="both"/>
        <w:rPr>
          <w:color w:val="000000"/>
        </w:rPr>
      </w:pPr>
      <w:r w:rsidRPr="00BB48A2">
        <w:rPr>
          <w:color w:val="000000"/>
        </w:rPr>
        <w:t xml:space="preserve">Наследницей философии жизни стала философия </w:t>
      </w:r>
      <w:r w:rsidRPr="00BB48A2">
        <w:rPr>
          <w:b/>
          <w:color w:val="000000"/>
        </w:rPr>
        <w:t>экзистенциализма</w:t>
      </w:r>
      <w:r w:rsidRPr="00BB48A2">
        <w:rPr>
          <w:color w:val="000000"/>
        </w:rPr>
        <w:t>, которая разделяет основной тезис иррационализма о преимуществе чувственно-интуитивного постижения мира перед рациональным. Однако экзистенциализм менее «метафизичен», он не решает онтологических вопросов, а обращается исключительно к бытию человека, к его существованию в мире.</w:t>
      </w:r>
    </w:p>
    <w:p w:rsidR="00BB48A2" w:rsidRPr="00BB48A2" w:rsidRDefault="00BB48A2" w:rsidP="00BB48A2">
      <w:pPr>
        <w:ind w:firstLine="567"/>
        <w:jc w:val="both"/>
        <w:rPr>
          <w:color w:val="000000"/>
        </w:rPr>
      </w:pPr>
      <w:r w:rsidRPr="00BB48A2">
        <w:rPr>
          <w:color w:val="000000"/>
        </w:rPr>
        <w:t>Впервые термин «экзистенциализм» появился в конце 20-х годов 20-го века. На русский язык его можно перевести как «учение о существовании» или «философия существования». Однако здесь имеется в виду не любое существование, а</w:t>
      </w:r>
      <w:r w:rsidRPr="00BB48A2">
        <w:rPr>
          <w:i/>
          <w:color w:val="000000"/>
        </w:rPr>
        <w:t xml:space="preserve"> </w:t>
      </w:r>
      <w:r w:rsidRPr="00BB48A2">
        <w:rPr>
          <w:b/>
          <w:color w:val="000000"/>
        </w:rPr>
        <w:t>существование человека,</w:t>
      </w:r>
      <w:r w:rsidRPr="00BB48A2">
        <w:rPr>
          <w:color w:val="000000"/>
        </w:rPr>
        <w:t xml:space="preserve"> поскольку именно человек  и составляет средоточие, единственный предмет этой философии. При этом весь мир рассматривается в связи с существованием человека, сквозь призму его сознания. Экзистенциализм поэтому весьма близок к </w:t>
      </w:r>
      <w:r w:rsidRPr="00BB48A2">
        <w:rPr>
          <w:b/>
          <w:color w:val="000000"/>
        </w:rPr>
        <w:t>субъективизму</w:t>
      </w:r>
      <w:r w:rsidRPr="00BB48A2">
        <w:rPr>
          <w:color w:val="000000"/>
        </w:rPr>
        <w:t xml:space="preserve">, </w:t>
      </w:r>
      <w:r w:rsidRPr="00BB48A2">
        <w:rPr>
          <w:color w:val="000000"/>
        </w:rPr>
        <w:lastRenderedPageBreak/>
        <w:t>его не интересует мир сам по себе, ему интерес мир таким, каким он воспринимается человеком, будь это мир внешний или мир внутренний.</w:t>
      </w:r>
    </w:p>
    <w:p w:rsidR="00BB48A2" w:rsidRPr="00BB48A2" w:rsidRDefault="00BB48A2" w:rsidP="00BB48A2">
      <w:pPr>
        <w:ind w:firstLine="567"/>
        <w:jc w:val="both"/>
        <w:rPr>
          <w:color w:val="000000"/>
        </w:rPr>
      </w:pPr>
      <w:r w:rsidRPr="00BB48A2">
        <w:rPr>
          <w:color w:val="000000"/>
        </w:rPr>
        <w:t xml:space="preserve">Ведущими представителями экзистенциализма в Германии были </w:t>
      </w:r>
      <w:r w:rsidRPr="00BB48A2">
        <w:rPr>
          <w:b/>
          <w:i/>
          <w:color w:val="000000"/>
        </w:rPr>
        <w:t>Карл Ясперс (1901 - 1976)</w:t>
      </w:r>
      <w:r w:rsidRPr="00BB48A2">
        <w:rPr>
          <w:color w:val="000000"/>
        </w:rPr>
        <w:t xml:space="preserve"> и </w:t>
      </w:r>
      <w:r w:rsidRPr="00BB48A2">
        <w:rPr>
          <w:b/>
          <w:i/>
          <w:color w:val="000000"/>
        </w:rPr>
        <w:t>Мартин Хайдеггер (1889 - 1977),</w:t>
      </w:r>
      <w:r w:rsidRPr="00BB48A2">
        <w:rPr>
          <w:color w:val="000000"/>
        </w:rPr>
        <w:t xml:space="preserve"> во Франции — </w:t>
      </w:r>
      <w:r w:rsidRPr="00BB48A2">
        <w:rPr>
          <w:b/>
          <w:i/>
          <w:color w:val="000000"/>
        </w:rPr>
        <w:t>Жан-Поль Сартр (1905 -1980)</w:t>
      </w:r>
      <w:r w:rsidRPr="00BB48A2">
        <w:rPr>
          <w:color w:val="000000"/>
        </w:rPr>
        <w:t xml:space="preserve"> и </w:t>
      </w:r>
      <w:r w:rsidRPr="00BB48A2">
        <w:rPr>
          <w:b/>
          <w:i/>
          <w:color w:val="000000"/>
        </w:rPr>
        <w:t>Альбер Камю (1913 - 1960).</w:t>
      </w:r>
      <w:r w:rsidRPr="00BB48A2">
        <w:rPr>
          <w:color w:val="000000"/>
        </w:rPr>
        <w:t xml:space="preserve"> Среди русских философов наиболее близки к экзистенциализму были </w:t>
      </w:r>
      <w:r w:rsidRPr="00BB48A2">
        <w:rPr>
          <w:b/>
          <w:i/>
          <w:color w:val="000000"/>
        </w:rPr>
        <w:t>Николай Бердяев (1874 - 1947)</w:t>
      </w:r>
      <w:r w:rsidRPr="00BB48A2">
        <w:rPr>
          <w:color w:val="000000"/>
        </w:rPr>
        <w:t xml:space="preserve"> и </w:t>
      </w:r>
      <w:r w:rsidRPr="00BB48A2">
        <w:rPr>
          <w:b/>
          <w:i/>
          <w:color w:val="000000"/>
        </w:rPr>
        <w:t>Лев Шестов (1888 - 1938).</w:t>
      </w:r>
    </w:p>
    <w:p w:rsidR="00BB48A2" w:rsidRDefault="00BB48A2" w:rsidP="00BB48A2">
      <w:pPr>
        <w:ind w:firstLine="567"/>
        <w:jc w:val="both"/>
        <w:rPr>
          <w:color w:val="000000"/>
        </w:rPr>
      </w:pPr>
      <w:r w:rsidRPr="00BB48A2">
        <w:rPr>
          <w:color w:val="000000"/>
        </w:rPr>
        <w:t xml:space="preserve">Следует отметить, что идеи и понятия, созвучные экзистенциализму, существовали в философии и раньше. Их, например, можно без труда отыскать в философии </w:t>
      </w:r>
      <w:r w:rsidRPr="00BB48A2">
        <w:rPr>
          <w:b/>
          <w:i/>
          <w:color w:val="000000"/>
        </w:rPr>
        <w:t>Блеза Паскаля (1632 -1671),</w:t>
      </w:r>
      <w:r w:rsidRPr="00BB48A2">
        <w:rPr>
          <w:color w:val="000000"/>
        </w:rPr>
        <w:t xml:space="preserve"> </w:t>
      </w:r>
      <w:r w:rsidRPr="00BB48A2">
        <w:rPr>
          <w:b/>
          <w:i/>
          <w:color w:val="000000"/>
        </w:rPr>
        <w:t>Фридриха Ницше (1844 - 1900), Серёна Киркегора (1813 - 1855).</w:t>
      </w:r>
      <w:r w:rsidRPr="00BB48A2">
        <w:rPr>
          <w:color w:val="000000"/>
        </w:rPr>
        <w:t xml:space="preserve"> Последний оказал на становление экзистенциалистской философии наиболее сильное влияние, его справедливо считают «духовным отцом» экзистенциализма.</w:t>
      </w:r>
    </w:p>
    <w:p w:rsidR="00BB48A2" w:rsidRPr="00BB48A2" w:rsidRDefault="00BB48A2" w:rsidP="00BB48A2">
      <w:pPr>
        <w:ind w:firstLine="567"/>
        <w:jc w:val="both"/>
        <w:rPr>
          <w:color w:val="000000"/>
        </w:rPr>
      </w:pPr>
      <w:r w:rsidRPr="00BB48A2">
        <w:rPr>
          <w:color w:val="000000"/>
        </w:rPr>
        <w:t xml:space="preserve">В центре внимания философов-экзистенциалистов находятся наиболее </w:t>
      </w:r>
      <w:r w:rsidRPr="00BB48A2">
        <w:rPr>
          <w:b/>
          <w:color w:val="000000"/>
        </w:rPr>
        <w:t xml:space="preserve">острые, сущностные, смысло-жизненные вопросы человеческого существования, </w:t>
      </w:r>
      <w:r w:rsidRPr="00BB48A2">
        <w:rPr>
          <w:color w:val="000000"/>
        </w:rPr>
        <w:t>к числу которых можно отнести “вину” и “ответственность”, “свободу” и “экзистенциальный выбор”, “смерть” и “отчаяние”, “одиночество” и “заброшенность”, “любовь” и “абсурд жизни”. Эти проблемы рассматриваются экзистенциалистами в качестве важнейших проблем философии.</w:t>
      </w:r>
    </w:p>
    <w:p w:rsidR="00BB48A2" w:rsidRPr="00BB48A2" w:rsidRDefault="00BB48A2" w:rsidP="00BB48A2">
      <w:pPr>
        <w:ind w:firstLine="567"/>
        <w:jc w:val="both"/>
        <w:rPr>
          <w:color w:val="000000"/>
        </w:rPr>
      </w:pPr>
      <w:r w:rsidRPr="00BB48A2">
        <w:rPr>
          <w:color w:val="000000"/>
        </w:rPr>
        <w:t>Основные положения экзистенциализма состоят в следующем:</w:t>
      </w:r>
    </w:p>
    <w:p w:rsidR="00397FD7" w:rsidRPr="0019790C" w:rsidRDefault="00397FD7" w:rsidP="00397FD7">
      <w:pPr>
        <w:ind w:firstLine="567"/>
        <w:jc w:val="both"/>
        <w:rPr>
          <w:i/>
          <w:color w:val="000000"/>
        </w:rPr>
      </w:pPr>
      <w:r w:rsidRPr="00397FD7">
        <w:rPr>
          <w:b/>
          <w:color w:val="000000"/>
        </w:rPr>
        <w:t>1. “Существование предшествует сущности (человека</w:t>
      </w:r>
      <w:r w:rsidRPr="0019790C">
        <w:rPr>
          <w:color w:val="000000"/>
        </w:rPr>
        <w:t>)”.</w:t>
      </w:r>
      <w:r>
        <w:rPr>
          <w:i/>
          <w:color w:val="000000"/>
        </w:rPr>
        <w:t xml:space="preserve"> </w:t>
      </w:r>
      <w:r w:rsidRPr="0019790C">
        <w:rPr>
          <w:color w:val="000000"/>
        </w:rPr>
        <w:t>“Это означает, что человек сначала существует, встречается, появляется в мире, и только потом он определяется”. Человек становится человеком лишь впоследствии, но становится он таким, “каким он сделает себя сам”</w:t>
      </w:r>
      <w:r w:rsidRPr="0019790C">
        <w:rPr>
          <w:i/>
          <w:color w:val="000000"/>
        </w:rPr>
        <w:t>.</w:t>
      </w:r>
    </w:p>
    <w:p w:rsidR="00397FD7" w:rsidRPr="0019790C" w:rsidRDefault="00397FD7" w:rsidP="00397FD7">
      <w:pPr>
        <w:ind w:firstLine="567"/>
        <w:jc w:val="both"/>
        <w:rPr>
          <w:color w:val="000000"/>
        </w:rPr>
      </w:pPr>
      <w:r w:rsidRPr="00397FD7">
        <w:rPr>
          <w:b/>
          <w:color w:val="000000"/>
        </w:rPr>
        <w:t>2. Человек обладает абсолютной свободой и абсолютной ответственностью</w:t>
      </w:r>
      <w:r w:rsidRPr="0019790C">
        <w:rPr>
          <w:color w:val="000000"/>
        </w:rPr>
        <w:t>.</w:t>
      </w:r>
      <w:r w:rsidRPr="0019790C">
        <w:rPr>
          <w:i/>
          <w:color w:val="000000"/>
        </w:rPr>
        <w:t xml:space="preserve"> </w:t>
      </w:r>
      <w:r w:rsidRPr="0019790C">
        <w:rPr>
          <w:color w:val="000000"/>
        </w:rPr>
        <w:t>Человек “осужден быть свободным”, он отвечает за всё, что с ним происходит.</w:t>
      </w:r>
    </w:p>
    <w:p w:rsidR="00397FD7" w:rsidRPr="0019790C" w:rsidRDefault="00397FD7" w:rsidP="00397FD7">
      <w:pPr>
        <w:ind w:firstLine="567"/>
        <w:jc w:val="both"/>
        <w:rPr>
          <w:color w:val="000000"/>
        </w:rPr>
      </w:pPr>
      <w:r w:rsidRPr="00397FD7">
        <w:rPr>
          <w:b/>
          <w:color w:val="000000"/>
        </w:rPr>
        <w:t>3. Переживание — окно в подлинный мир.</w:t>
      </w:r>
      <w:r w:rsidRPr="0019790C">
        <w:rPr>
          <w:i/>
          <w:color w:val="000000"/>
        </w:rPr>
        <w:t xml:space="preserve"> </w:t>
      </w:r>
      <w:r w:rsidRPr="0019790C">
        <w:rPr>
          <w:color w:val="000000"/>
        </w:rPr>
        <w:t>Примыкая к философскому иррационализму, экзистенциализм, хотя и не отбрасывает разум, тем не менее полагает, что именно чувства позволяют нам понять самих себя, свою глубинную сущность или самость.</w:t>
      </w:r>
    </w:p>
    <w:p w:rsidR="00397FD7" w:rsidRPr="0019790C" w:rsidRDefault="00397FD7" w:rsidP="00397FD7">
      <w:pPr>
        <w:ind w:firstLine="567"/>
        <w:jc w:val="both"/>
        <w:rPr>
          <w:color w:val="000000"/>
        </w:rPr>
      </w:pPr>
      <w:r w:rsidRPr="00397FD7">
        <w:rPr>
          <w:b/>
          <w:color w:val="000000"/>
        </w:rPr>
        <w:t>4. Подлинная сущность человека открывается в пограничных ситуациях</w:t>
      </w:r>
      <w:r w:rsidRPr="0019790C">
        <w:rPr>
          <w:color w:val="000000"/>
        </w:rPr>
        <w:t>.</w:t>
      </w:r>
      <w:r w:rsidRPr="0019790C">
        <w:rPr>
          <w:i/>
          <w:color w:val="000000"/>
        </w:rPr>
        <w:t xml:space="preserve"> </w:t>
      </w:r>
      <w:r w:rsidRPr="0019790C">
        <w:rPr>
          <w:color w:val="000000"/>
        </w:rPr>
        <w:t xml:space="preserve">Пограничная ситуация — это ситуация экзистенциального выбора, возникающая перед лицом угрозы смерти, когда человек испытывает отчаяние, страх, тревогу или одиночество. Именно в такие моменты жизни человек сталкивается со своей самостью, может познать её. </w:t>
      </w:r>
    </w:p>
    <w:p w:rsidR="00BB48A2" w:rsidRDefault="00BB48A2" w:rsidP="00BB48A2">
      <w:pPr>
        <w:ind w:firstLine="567"/>
        <w:jc w:val="both"/>
        <w:rPr>
          <w:color w:val="000000"/>
        </w:rPr>
      </w:pPr>
      <w:r w:rsidRPr="00BB48A2">
        <w:rPr>
          <w:color w:val="000000"/>
        </w:rPr>
        <w:t>Несмотря на то, что сегодня экзистенциализм как направление в философии уже не существует, что нет выдающихся философов-экзистенциалистов, несмотря на всё это, экзистенциализм далеко не умер, его идеи про</w:t>
      </w:r>
      <w:r w:rsidR="00397FD7">
        <w:rPr>
          <w:color w:val="000000"/>
        </w:rPr>
        <w:t>должают жить</w:t>
      </w:r>
      <w:r w:rsidRPr="00BB48A2">
        <w:rPr>
          <w:color w:val="000000"/>
        </w:rPr>
        <w:t>. Прежде всего, речь идёт о психотерапии, значительная часть направлений которой базируется на экзистенциалистских принципах, описанных выше</w:t>
      </w:r>
      <w:r w:rsidR="00397FD7">
        <w:rPr>
          <w:color w:val="000000"/>
        </w:rPr>
        <w:t xml:space="preserve">. </w:t>
      </w:r>
      <w:r w:rsidRPr="00BB48A2">
        <w:rPr>
          <w:color w:val="000000"/>
        </w:rPr>
        <w:t xml:space="preserve">Одним словом, экзистенциализм из академической философии превратился в подлинно жизненную философии, способную помочь многим людям в их трудных странствиях по жизни. </w:t>
      </w:r>
    </w:p>
    <w:p w:rsidR="00A22A8D" w:rsidRDefault="00A22A8D" w:rsidP="00A90DC5">
      <w:pPr>
        <w:ind w:firstLine="567"/>
        <w:jc w:val="center"/>
        <w:rPr>
          <w:b/>
          <w:bCs/>
        </w:rPr>
      </w:pPr>
    </w:p>
    <w:p w:rsidR="00397FD7" w:rsidRPr="00397FD7" w:rsidRDefault="00A90DC5" w:rsidP="00A90DC5">
      <w:pPr>
        <w:ind w:firstLine="567"/>
        <w:jc w:val="center"/>
        <w:rPr>
          <w:b/>
          <w:bCs/>
        </w:rPr>
      </w:pPr>
      <w:r>
        <w:rPr>
          <w:b/>
          <w:bCs/>
        </w:rPr>
        <w:t>Эпистемная линия. П</w:t>
      </w:r>
      <w:r w:rsidR="00397FD7" w:rsidRPr="00397FD7">
        <w:rPr>
          <w:b/>
          <w:bCs/>
        </w:rPr>
        <w:t>озитивизм и неопозитивизм</w:t>
      </w:r>
      <w:r>
        <w:rPr>
          <w:b/>
          <w:bCs/>
        </w:rPr>
        <w:t>. Прагматизм</w:t>
      </w:r>
    </w:p>
    <w:p w:rsidR="00397FD7" w:rsidRPr="00397FD7" w:rsidRDefault="00397FD7" w:rsidP="00397FD7">
      <w:pPr>
        <w:ind w:firstLine="567"/>
        <w:jc w:val="both"/>
        <w:rPr>
          <w:iCs/>
        </w:rPr>
      </w:pPr>
      <w:r w:rsidRPr="00397FD7">
        <w:rPr>
          <w:iCs/>
        </w:rPr>
        <w:t>К эпистемной линии в философии можно отнести широкий спектр направлений – прагматизм, феноменологию, неорационализм, структурализм. Но наиболее ярко и последовательно эта линия представлена в философии позитивизма и неопозитивизма, к рассмотрению которых мы и переходим.</w:t>
      </w:r>
    </w:p>
    <w:p w:rsidR="00397FD7" w:rsidRPr="00397FD7" w:rsidRDefault="00397FD7" w:rsidP="00397FD7">
      <w:pPr>
        <w:ind w:firstLine="567"/>
        <w:jc w:val="both"/>
      </w:pPr>
      <w:r w:rsidRPr="00397FD7">
        <w:t xml:space="preserve">В центре внимания </w:t>
      </w:r>
      <w:r w:rsidRPr="00397FD7">
        <w:rPr>
          <w:b/>
        </w:rPr>
        <w:t>позитивизма</w:t>
      </w:r>
      <w:r w:rsidRPr="00397FD7">
        <w:t xml:space="preserve"> – </w:t>
      </w:r>
      <w:r w:rsidRPr="00397FD7">
        <w:rPr>
          <w:b/>
        </w:rPr>
        <w:t>вопрос о взаимоотношении философии и науки.</w:t>
      </w:r>
      <w:r w:rsidRPr="00397FD7">
        <w:t xml:space="preserve"> Позитивизм – это, в сущности, философская реакция на ускорившийся во второй половине 19-го века рост авторитета и возможностей науки. Позитивизм – это не только пропаганда научных достижений, это также и вера в превосходство науки над всеми другими формами знания, вера в то, что только наука способна решить все социальные и технические проблемы, что именно науке принадлежит будущее, что только на основе науки возможен прогресс и достижение всеобщего счастья для всех людей на земле. </w:t>
      </w:r>
      <w:r w:rsidRPr="00397FD7">
        <w:lastRenderedPageBreak/>
        <w:t>Иными словами, позитивизм – это наиболее последовательное и яркое воплощение сциентизма</w:t>
      </w:r>
      <w:r w:rsidRPr="00397FD7">
        <w:rPr>
          <w:rStyle w:val="a3"/>
        </w:rPr>
        <w:footnoteReference w:id="2"/>
      </w:r>
      <w:r w:rsidRPr="00397FD7">
        <w:t>.</w:t>
      </w:r>
    </w:p>
    <w:p w:rsidR="00397FD7" w:rsidRPr="00397FD7" w:rsidRDefault="00397FD7" w:rsidP="00397FD7">
      <w:pPr>
        <w:ind w:firstLine="567"/>
        <w:jc w:val="both"/>
      </w:pPr>
      <w:r w:rsidRPr="00397FD7">
        <w:t xml:space="preserve">Но возвышая науку, </w:t>
      </w:r>
      <w:r w:rsidRPr="00397FD7">
        <w:rPr>
          <w:b/>
        </w:rPr>
        <w:t>позитивизм унижает не только философию, но и все другие формы вненаучного знания – религию, искусство, мифологические и эзотерические учения.</w:t>
      </w:r>
      <w:r w:rsidRPr="00397FD7">
        <w:t xml:space="preserve"> Всех эти формы знания позитивисты предлагают выбросить на свалку истории, забывая, что именно на их основе рождалась и развивалась наука, что они дают человеку то, что не может дать наука – ощущение осмысленности жизни, умение видеть прекрасное и понимание значимости добра.</w:t>
      </w:r>
    </w:p>
    <w:p w:rsidR="00A95BD5" w:rsidRPr="0019790C" w:rsidRDefault="00397FD7" w:rsidP="00A95BD5">
      <w:pPr>
        <w:ind w:firstLine="567"/>
        <w:jc w:val="both"/>
      </w:pPr>
      <w:r w:rsidRPr="00397FD7">
        <w:t xml:space="preserve">Основоположником позитивизма считается французский философ </w:t>
      </w:r>
      <w:r w:rsidRPr="00397FD7">
        <w:rPr>
          <w:b/>
          <w:i/>
        </w:rPr>
        <w:t>Огюст Конт (1798 – 1857).</w:t>
      </w:r>
      <w:r w:rsidR="00A95BD5">
        <w:t xml:space="preserve"> </w:t>
      </w:r>
      <w:r w:rsidR="00A95BD5" w:rsidRPr="0019790C">
        <w:t>Позитивизм Конта – это, во-первых, последовательный эмпиризм. Главный тезис этого учения можно сформулировать так: «Единственным источником истинного знания являются позитивные (конкретные, опытные) науки, тогда как философия не имеет ни</w:t>
      </w:r>
      <w:r w:rsidR="00A95BD5">
        <w:t>какой познавательной ценности</w:t>
      </w:r>
      <w:r w:rsidR="00A95BD5" w:rsidRPr="0019790C">
        <w:t>».</w:t>
      </w:r>
    </w:p>
    <w:p w:rsidR="00397FD7" w:rsidRPr="00397FD7" w:rsidRDefault="00397FD7" w:rsidP="00397FD7">
      <w:pPr>
        <w:autoSpaceDE w:val="0"/>
        <w:autoSpaceDN w:val="0"/>
        <w:adjustRightInd w:val="0"/>
        <w:ind w:firstLine="567"/>
        <w:jc w:val="both"/>
      </w:pPr>
      <w:r w:rsidRPr="00397FD7">
        <w:t>Конт одинаково отвергал позиции материализма и идеализма, теизма и атеизма, фатализма и волюнтаризма, эмпиризма и мистицизма и т. д. Выступил за радикальное отделение науки от «теологии и метафизики» и последовательную эмансипацию от них всех сфер общества.</w:t>
      </w:r>
    </w:p>
    <w:p w:rsidR="00397FD7" w:rsidRPr="00397FD7" w:rsidRDefault="00397FD7" w:rsidP="00397FD7">
      <w:pPr>
        <w:autoSpaceDE w:val="0"/>
        <w:autoSpaceDN w:val="0"/>
        <w:adjustRightInd w:val="0"/>
        <w:ind w:firstLine="567"/>
        <w:jc w:val="both"/>
        <w:rPr>
          <w:b/>
        </w:rPr>
      </w:pPr>
      <w:r w:rsidRPr="00397FD7">
        <w:t xml:space="preserve">Свою систему назвал «позитивной» или </w:t>
      </w:r>
      <w:r w:rsidRPr="00397FD7">
        <w:rPr>
          <w:b/>
        </w:rPr>
        <w:t>«положительной философией»</w:t>
      </w:r>
      <w:r w:rsidRPr="00397FD7">
        <w:t xml:space="preserve"> и нацелил ее на объективное, реальное, полезное, достоверное, точное, положительное знание в противоположность химерическому, бесполезному, сомнительному и отрицательному. Ее </w:t>
      </w:r>
      <w:r w:rsidRPr="00397FD7">
        <w:rPr>
          <w:b/>
        </w:rPr>
        <w:t xml:space="preserve">задачей является описание опытных данных и их систематизация, выявление законов, управляющих явлениями и способствующих рациональному предвидению, познание феноменов, а не сущностей. </w:t>
      </w:r>
    </w:p>
    <w:p w:rsidR="00397FD7" w:rsidRPr="00397FD7" w:rsidRDefault="00397FD7" w:rsidP="00397FD7">
      <w:pPr>
        <w:autoSpaceDE w:val="0"/>
        <w:autoSpaceDN w:val="0"/>
        <w:adjustRightInd w:val="0"/>
        <w:ind w:firstLine="567"/>
        <w:jc w:val="both"/>
      </w:pPr>
      <w:r w:rsidRPr="00397FD7">
        <w:t xml:space="preserve">По мнению мыслителя, наука должна отвечать только на вопрос </w:t>
      </w:r>
      <w:r w:rsidRPr="00397FD7">
        <w:rPr>
          <w:b/>
        </w:rPr>
        <w:t>«как?»,</w:t>
      </w:r>
      <w:r w:rsidRPr="00397FD7">
        <w:t xml:space="preserve"> и не должна пытаться ответить на </w:t>
      </w:r>
      <w:r w:rsidRPr="00397FD7">
        <w:rPr>
          <w:b/>
        </w:rPr>
        <w:t>«почему?».</w:t>
      </w:r>
      <w:r w:rsidRPr="00397FD7">
        <w:t xml:space="preserve"> Другим недостатком позитивистской методологии является абсолютизация методологии естествознания – Конт признает только эмпирические методы познания, наблюдение, эксперимент, сравнения, и принижает роль в познании теоретических методов (анализа, синтеза и др.).</w:t>
      </w:r>
    </w:p>
    <w:p w:rsidR="00397FD7" w:rsidRDefault="00397FD7" w:rsidP="00397FD7">
      <w:pPr>
        <w:autoSpaceDE w:val="0"/>
        <w:autoSpaceDN w:val="0"/>
        <w:adjustRightInd w:val="0"/>
        <w:ind w:firstLine="567"/>
        <w:jc w:val="both"/>
      </w:pPr>
      <w:r w:rsidRPr="00397FD7">
        <w:rPr>
          <w:b/>
        </w:rPr>
        <w:t>Философия</w:t>
      </w:r>
      <w:r w:rsidRPr="00397FD7">
        <w:t>, согласно Конту, не имеет своего предмета и метода и должна быть коренным образом перестроена, отбросив «метафизическое» содержание и сведя свои функции до систематизации знаний, поставляемых конкретными науками и реализации их единства.</w:t>
      </w:r>
    </w:p>
    <w:p w:rsidR="00A95BD5" w:rsidRPr="0019790C" w:rsidRDefault="00A95BD5" w:rsidP="00A95BD5">
      <w:pPr>
        <w:autoSpaceDE w:val="0"/>
        <w:autoSpaceDN w:val="0"/>
        <w:adjustRightInd w:val="0"/>
        <w:ind w:firstLine="567"/>
        <w:jc w:val="both"/>
      </w:pPr>
      <w:r w:rsidRPr="0019790C">
        <w:t>Конт выдвинул «закон трех стадий», согласно которому каждая отрасль знания, человечество в целом и всякий индивид проходят в своем поступательном развитии три стадии развития – «теологическую, или фиктивную, «метафизическую, или абстрактную» и «позитивную, или реальную».</w:t>
      </w:r>
    </w:p>
    <w:p w:rsidR="00A95BD5" w:rsidRPr="0019790C" w:rsidRDefault="00A95BD5" w:rsidP="00A95BD5">
      <w:pPr>
        <w:autoSpaceDE w:val="0"/>
        <w:autoSpaceDN w:val="0"/>
        <w:adjustRightInd w:val="0"/>
        <w:ind w:firstLine="567"/>
        <w:jc w:val="both"/>
      </w:pPr>
      <w:r w:rsidRPr="0019790C">
        <w:t xml:space="preserve">«Теологическая» и «метафизическая» стадии характеризуются тем, что происходит измышление сверхопытной реальности, обуславливающей мир действительных явлений. На увенчивающей и завершающей развитие «позитивной стадии» происходит отказ от догматических тупиков теологии и метафизики. </w:t>
      </w:r>
    </w:p>
    <w:p w:rsidR="00397FD7" w:rsidRPr="00397FD7" w:rsidRDefault="00397FD7" w:rsidP="00397FD7">
      <w:pPr>
        <w:autoSpaceDE w:val="0"/>
        <w:autoSpaceDN w:val="0"/>
        <w:adjustRightInd w:val="0"/>
        <w:ind w:firstLine="567"/>
        <w:jc w:val="both"/>
      </w:pPr>
      <w:r w:rsidRPr="00397FD7">
        <w:t>В то же время Конт считается родоначальником социологии как науки в современном ее понимании, именно он ввел самый термин «социология». Считая общество наиболее сложным предметом изучения, рекомендовал использование наблюдения, эксперимента, сравнительного и исторического методов.</w:t>
      </w:r>
    </w:p>
    <w:p w:rsidR="00397FD7" w:rsidRPr="00397FD7" w:rsidRDefault="00397FD7" w:rsidP="00397FD7">
      <w:pPr>
        <w:autoSpaceDE w:val="0"/>
        <w:autoSpaceDN w:val="0"/>
        <w:adjustRightInd w:val="0"/>
        <w:ind w:firstLine="567"/>
        <w:jc w:val="both"/>
      </w:pPr>
      <w:r w:rsidRPr="00397FD7">
        <w:t xml:space="preserve">Наиболее известным последователем Конта стал </w:t>
      </w:r>
      <w:r w:rsidRPr="00397FD7">
        <w:rPr>
          <w:b/>
          <w:i/>
        </w:rPr>
        <w:t>Джон Стюарт Милль (1806 - 73),</w:t>
      </w:r>
      <w:r w:rsidRPr="00397FD7">
        <w:t xml:space="preserve"> английский философ и экономист, идеолог либерализма, основатель английского позитивизма. Опираясь на </w:t>
      </w:r>
      <w:r w:rsidRPr="00397FD7">
        <w:rPr>
          <w:b/>
        </w:rPr>
        <w:t>принцип единообразия природы</w:t>
      </w:r>
      <w:r w:rsidRPr="00397FD7">
        <w:t xml:space="preserve">, в соответствии с которым наблюдаемые связи между явлениями, обнаруженные однажды, будут повторяться во всех других аналогичных случаях, Милль рассматривал </w:t>
      </w:r>
      <w:r w:rsidRPr="00397FD7">
        <w:rPr>
          <w:b/>
        </w:rPr>
        <w:t>законы науки как индуктивные обобщения.</w:t>
      </w:r>
    </w:p>
    <w:p w:rsidR="00397FD7" w:rsidRPr="00397FD7" w:rsidRDefault="00397FD7" w:rsidP="00397FD7">
      <w:pPr>
        <w:autoSpaceDE w:val="0"/>
        <w:autoSpaceDN w:val="0"/>
        <w:adjustRightInd w:val="0"/>
        <w:ind w:firstLine="567"/>
        <w:jc w:val="both"/>
      </w:pPr>
      <w:r w:rsidRPr="00397FD7">
        <w:t xml:space="preserve">Милль, будучи противником марксизма, обосновывал либеральные реформы, призванные модернизировать капитализм, улучшить положение рабочего класса. Он возлагал большие надежды на просвещение рабочего населения при участии государства, </w:t>
      </w:r>
      <w:r w:rsidRPr="00397FD7">
        <w:lastRenderedPageBreak/>
        <w:t>на профсоюзы, на предоставление им широких политических и социальных прав, включая право на забастовки. Процессы социальной трансформации капитализма он связывал также с распылением собственности среди большого количества собственников благодаря развитию акционерных компаний, с ростом кооперативного движения («рабочих ассоциаций»), а также с реформированием экономических и социальных функций государства в тех сферах деятельности, которые отвечают интересам общества в целом.</w:t>
      </w:r>
    </w:p>
    <w:p w:rsidR="00A95BD5" w:rsidRDefault="00397FD7" w:rsidP="00397FD7">
      <w:pPr>
        <w:autoSpaceDE w:val="0"/>
        <w:autoSpaceDN w:val="0"/>
        <w:adjustRightInd w:val="0"/>
        <w:ind w:firstLine="567"/>
        <w:jc w:val="both"/>
      </w:pPr>
      <w:r w:rsidRPr="00397FD7">
        <w:t xml:space="preserve">Другим крупнейшим представителем позитивизма является английский мыслитель, философ и социолог, идеолог либерализма </w:t>
      </w:r>
      <w:r w:rsidRPr="00397FD7">
        <w:rPr>
          <w:b/>
          <w:i/>
        </w:rPr>
        <w:t xml:space="preserve">Герберт Спенсер (1820 – 1903). </w:t>
      </w:r>
      <w:r w:rsidRPr="00397FD7">
        <w:t xml:space="preserve">Он известен как ревностный сторонник </w:t>
      </w:r>
      <w:r w:rsidRPr="00397FD7">
        <w:rPr>
          <w:b/>
        </w:rPr>
        <w:t>дарвинизма</w:t>
      </w:r>
      <w:r w:rsidRPr="00397FD7">
        <w:t xml:space="preserve">, который прилагал к анализу общественной реальности. Спенсер предлагал рассматривать общество как организм, подобный животному организму, со своей структурой и институтами, регулирующими его деятельность. </w:t>
      </w:r>
    </w:p>
    <w:p w:rsidR="00397FD7" w:rsidRPr="00397FD7" w:rsidRDefault="00397FD7" w:rsidP="00397FD7">
      <w:pPr>
        <w:autoSpaceDE w:val="0"/>
        <w:autoSpaceDN w:val="0"/>
        <w:adjustRightInd w:val="0"/>
        <w:ind w:firstLine="567"/>
        <w:jc w:val="both"/>
      </w:pPr>
      <w:r w:rsidRPr="00397FD7">
        <w:t>В конце первой четверти 20 века на смену позитивизму приходит его усовершенствованный вариант, получивший название «</w:t>
      </w:r>
      <w:r w:rsidRPr="002C181E">
        <w:rPr>
          <w:b/>
        </w:rPr>
        <w:t>логического позитивизма</w:t>
      </w:r>
      <w:r w:rsidRPr="00397FD7">
        <w:t>» или «неопозитивизма».</w:t>
      </w:r>
    </w:p>
    <w:p w:rsidR="00397FD7" w:rsidRPr="00397FD7" w:rsidRDefault="00397FD7" w:rsidP="00397FD7">
      <w:pPr>
        <w:ind w:firstLine="567"/>
        <w:jc w:val="both"/>
        <w:rPr>
          <w:b/>
        </w:rPr>
      </w:pPr>
      <w:r w:rsidRPr="00397FD7">
        <w:rPr>
          <w:b/>
        </w:rPr>
        <w:t>Неопозитивизм</w:t>
      </w:r>
      <w:r w:rsidR="002C181E">
        <w:t xml:space="preserve"> - </w:t>
      </w:r>
      <w:r w:rsidRPr="00397FD7">
        <w:t xml:space="preserve">одно из основных направлений философии 20 века, третья историческая форма позитивизма (второй исторической формой был эмпириокритицизм и махизм). Основные идеи восходят к позитивизму О. Конта, эмпириокритицизму Э. Маха и Р. Авенариуса, к эмпиризму и феноменализму Дж. Беркли и Д. Юма. Неопозитивизм появляется в 20-е годы 20-го века, а завершает свое развитие в 60-е – 70-е годы, уступая место </w:t>
      </w:r>
      <w:r w:rsidRPr="00397FD7">
        <w:rPr>
          <w:b/>
        </w:rPr>
        <w:t>постпозитивизму</w:t>
      </w:r>
      <w:r w:rsidRPr="00397FD7">
        <w:t xml:space="preserve">. На Западе часто неопозитивизм называется </w:t>
      </w:r>
      <w:r w:rsidRPr="00397FD7">
        <w:rPr>
          <w:b/>
        </w:rPr>
        <w:t>аналитической философией.</w:t>
      </w:r>
    </w:p>
    <w:p w:rsidR="00397FD7" w:rsidRPr="00397FD7" w:rsidRDefault="00397FD7" w:rsidP="00397FD7">
      <w:pPr>
        <w:ind w:firstLine="567"/>
        <w:jc w:val="both"/>
      </w:pPr>
      <w:r w:rsidRPr="00397FD7">
        <w:t xml:space="preserve">Исторически первый и основной вариант неопозитивизма – </w:t>
      </w:r>
      <w:r w:rsidRPr="00397FD7">
        <w:rPr>
          <w:b/>
        </w:rPr>
        <w:t xml:space="preserve">логический позитивизм. </w:t>
      </w:r>
      <w:r w:rsidRPr="00397FD7">
        <w:t xml:space="preserve">Он начал складываться с 1922 года, когда австрийский физик </w:t>
      </w:r>
      <w:r w:rsidRPr="00397FD7">
        <w:rPr>
          <w:b/>
          <w:i/>
        </w:rPr>
        <w:t>Мориц Шлик (1882 – 1936)</w:t>
      </w:r>
      <w:r w:rsidRPr="00397FD7">
        <w:t xml:space="preserve">, немецкие логики </w:t>
      </w:r>
      <w:r w:rsidRPr="00397FD7">
        <w:rPr>
          <w:b/>
          <w:i/>
        </w:rPr>
        <w:t>Рудольф Карнап (1891 – 1970)</w:t>
      </w:r>
      <w:r w:rsidRPr="00397FD7">
        <w:t xml:space="preserve"> и </w:t>
      </w:r>
      <w:r w:rsidRPr="00397FD7">
        <w:rPr>
          <w:b/>
          <w:i/>
        </w:rPr>
        <w:t>Ханс Рейхенбах (1891 – 1953),</w:t>
      </w:r>
      <w:r w:rsidRPr="00397FD7">
        <w:t xml:space="preserve"> австрийский социолог </w:t>
      </w:r>
      <w:r w:rsidRPr="00397FD7">
        <w:rPr>
          <w:b/>
          <w:i/>
        </w:rPr>
        <w:t>Отто Нейрат (1882 – 1945)</w:t>
      </w:r>
      <w:r w:rsidRPr="00397FD7">
        <w:t xml:space="preserve"> и др. организовали </w:t>
      </w:r>
      <w:r w:rsidRPr="00397FD7">
        <w:rPr>
          <w:b/>
        </w:rPr>
        <w:t>Венский лингвистический кружок</w:t>
      </w:r>
      <w:r w:rsidRPr="00397FD7">
        <w:t>.</w:t>
      </w:r>
    </w:p>
    <w:p w:rsidR="00397FD7" w:rsidRPr="00397FD7" w:rsidRDefault="00397FD7" w:rsidP="00397FD7">
      <w:pPr>
        <w:ind w:firstLine="567"/>
        <w:jc w:val="both"/>
      </w:pPr>
      <w:r w:rsidRPr="00397FD7">
        <w:t xml:space="preserve">Логический позитивисты попытались соединить </w:t>
      </w:r>
      <w:r w:rsidRPr="00397FD7">
        <w:rPr>
          <w:b/>
        </w:rPr>
        <w:t>эмпиризм</w:t>
      </w:r>
      <w:r w:rsidRPr="00397FD7">
        <w:t xml:space="preserve">, основанный на принципе </w:t>
      </w:r>
      <w:r w:rsidRPr="00397FD7">
        <w:rPr>
          <w:b/>
        </w:rPr>
        <w:t>верификации</w:t>
      </w:r>
      <w:r w:rsidRPr="00397FD7">
        <w:t xml:space="preserve">, с методом </w:t>
      </w:r>
      <w:r w:rsidRPr="00397FD7">
        <w:rPr>
          <w:b/>
        </w:rPr>
        <w:t>логического анализа</w:t>
      </w:r>
      <w:r w:rsidRPr="00397FD7">
        <w:t xml:space="preserve"> научного знания, языка науки. Конечной целью такого анализа было освобождение науки от «метафизики», т.е. от всего того, что непосредственно не наблюдается в чувственном опыте (в этом и состоит принцип верификации, гласящий, что «истинность всякого утверждения о мире должна быть в конечном счете установлена путем его сопоставления с чувственными данными»).</w:t>
      </w:r>
    </w:p>
    <w:p w:rsidR="002C181E" w:rsidRDefault="00397FD7" w:rsidP="00397FD7">
      <w:pPr>
        <w:ind w:firstLine="567"/>
        <w:jc w:val="both"/>
      </w:pPr>
      <w:r w:rsidRPr="00397FD7">
        <w:t xml:space="preserve">Неопозитивисты резко </w:t>
      </w:r>
      <w:r w:rsidRPr="00397FD7">
        <w:rPr>
          <w:b/>
        </w:rPr>
        <w:t>выступили против традиционной философии</w:t>
      </w:r>
      <w:r w:rsidRPr="00397FD7">
        <w:t xml:space="preserve">. По их мнению, большинство философских проблем либо бессмысленны, либо неразрешимы, а основным философским понятиям (таким, как материя, Бог, совесть, добро и пр.) в нашем опыте ничего не соответствует. Философия для них – не имеет своего собственного предмета. Если она и возможна, то только как особый род деятельности по анализу языка науки. Цель такой деятельности – исключить из науки все рассуждения, не имеющие смысла, все псевдопроблемы, возникающие в результате неправильного употребления языка, нарушения его логических правил. Равным образом, неопозитивисты скептически относились и к религии, и к искусству, а возвышали только одну науку. </w:t>
      </w:r>
    </w:p>
    <w:p w:rsidR="00397FD7" w:rsidRPr="00397FD7" w:rsidRDefault="00397FD7" w:rsidP="00397FD7">
      <w:pPr>
        <w:ind w:firstLine="567"/>
        <w:jc w:val="both"/>
      </w:pPr>
      <w:r w:rsidRPr="00397FD7">
        <w:t>Реализация неопозитивистской программы не привела к ожидаемому результату – очищению науки от «метафизики». Оказалось, что при последовательном проведении аналитической работы в разряд бессмысленных попадают основные понятия науки (энергия, сила, поле и др.), без которых наука рассыпается.</w:t>
      </w:r>
    </w:p>
    <w:p w:rsidR="00397FD7" w:rsidRPr="00397FD7" w:rsidRDefault="00397FD7" w:rsidP="00397FD7">
      <w:pPr>
        <w:ind w:firstLine="567"/>
        <w:jc w:val="both"/>
      </w:pPr>
      <w:r w:rsidRPr="00397FD7">
        <w:t xml:space="preserve">Другая разновидность неопозитивизма – </w:t>
      </w:r>
      <w:r w:rsidRPr="00397FD7">
        <w:rPr>
          <w:b/>
        </w:rPr>
        <w:t xml:space="preserve">философия лингвистического анализа </w:t>
      </w:r>
      <w:r w:rsidRPr="00397FD7">
        <w:t xml:space="preserve">– оказалась более продуктивной и успешно существует и сегодня. У истоков этого направления стоял австрийский логик </w:t>
      </w:r>
      <w:r w:rsidRPr="00397FD7">
        <w:rPr>
          <w:b/>
          <w:i/>
        </w:rPr>
        <w:t>Людвиг Витгенштейн (1889 – 1951).</w:t>
      </w:r>
      <w:r w:rsidRPr="00397FD7">
        <w:t xml:space="preserve"> В 1921 году он издал </w:t>
      </w:r>
      <w:r w:rsidRPr="00397FD7">
        <w:rPr>
          <w:b/>
        </w:rPr>
        <w:t>«Логико-философский трактат»,</w:t>
      </w:r>
      <w:r w:rsidRPr="00397FD7">
        <w:t xml:space="preserve"> который принес ему всемирную известность. Идеи трактата в целом соответствуют взглядам деятелей Венского кружка: критика метафизики, сведение философии к аналитической деятельности.</w:t>
      </w:r>
    </w:p>
    <w:p w:rsidR="00397FD7" w:rsidRPr="00397FD7" w:rsidRDefault="00397FD7" w:rsidP="00397FD7">
      <w:pPr>
        <w:ind w:firstLine="567"/>
        <w:jc w:val="both"/>
      </w:pPr>
      <w:r w:rsidRPr="00397FD7">
        <w:t xml:space="preserve">В главном произведении позднего периода — </w:t>
      </w:r>
      <w:r w:rsidRPr="00397FD7">
        <w:rPr>
          <w:b/>
        </w:rPr>
        <w:t xml:space="preserve">«Философских исследованиях» </w:t>
      </w:r>
      <w:r w:rsidRPr="00397FD7">
        <w:t xml:space="preserve">(опубликованы посмертно в 1953) — философия трактуется как активность, направленная на прояснение языковых выражений любого типа. Задача философа сугубо </w:t>
      </w:r>
      <w:r w:rsidRPr="00397FD7">
        <w:lastRenderedPageBreak/>
        <w:t xml:space="preserve">«терапевтическая» — устранение путем анализа языка философских и иных обобщений, оцениваемых как своего рода заболевания, распутывание всевозможных языковых ловушек и т.п. Философ не должен пытаться выявить внутреннюю сущность языка, ибо таковой не существует. </w:t>
      </w:r>
      <w:r w:rsidRPr="00397FD7">
        <w:rPr>
          <w:b/>
        </w:rPr>
        <w:t>Его задача — описывать и выявлять границы «языковых игр».</w:t>
      </w:r>
      <w:r w:rsidRPr="00397FD7">
        <w:t xml:space="preserve"> </w:t>
      </w:r>
    </w:p>
    <w:p w:rsidR="00397FD7" w:rsidRPr="00397FD7" w:rsidRDefault="00397FD7" w:rsidP="00397FD7">
      <w:pPr>
        <w:ind w:firstLine="567"/>
        <w:jc w:val="both"/>
      </w:pPr>
      <w:r w:rsidRPr="00397FD7">
        <w:t xml:space="preserve">В лингвистической философии, таким образом, основной акцент делается на анализе не искусственных, формально-логических или научных, а естественных языков, языка повседневного, обыденного общения. </w:t>
      </w:r>
    </w:p>
    <w:p w:rsidR="00397FD7" w:rsidRPr="00397FD7" w:rsidRDefault="00397FD7" w:rsidP="00397FD7">
      <w:pPr>
        <w:ind w:firstLine="567"/>
        <w:jc w:val="both"/>
      </w:pPr>
      <w:r w:rsidRPr="00397FD7">
        <w:t>И хотя представители неопозитивизма сыграли значительную роль в развитии современной формальной логики, семиотики и логики науки, а через них оказали влияние и на современную информатику, их программа в целом потерпела крах. Неопозитивисты так и не смогли отыскать единые критерии, на основе которых осмысленные высказывания отделялись бы от бессмысленных, истинные значения – от мнимых. В конце концов, решение задачи, которую ставили перед собой неопозитивисты и аналитики (искоренение философских проблем) должно было бы привести к уничтожению всякой философской деятельности, в том числе и аналитической.</w:t>
      </w:r>
    </w:p>
    <w:p w:rsidR="00397FD7" w:rsidRDefault="00397FD7" w:rsidP="00397FD7">
      <w:pPr>
        <w:ind w:firstLine="567"/>
        <w:jc w:val="both"/>
      </w:pPr>
      <w:r w:rsidRPr="00397FD7">
        <w:t>Таким образом, представление о возможности устранить из науки специфически философскую мировоззренческую проблематику и превратить философию в разновидность специальной технической дисциплины оказалось мифом.</w:t>
      </w:r>
    </w:p>
    <w:p w:rsidR="00912B62" w:rsidRDefault="00912B62" w:rsidP="00397FD7">
      <w:pPr>
        <w:ind w:firstLine="567"/>
        <w:jc w:val="both"/>
      </w:pPr>
    </w:p>
    <w:p w:rsidR="00912B62" w:rsidRPr="00912B62" w:rsidRDefault="00912B62" w:rsidP="00912B62">
      <w:pPr>
        <w:pStyle w:val="a9"/>
        <w:jc w:val="center"/>
        <w:rPr>
          <w:b/>
        </w:rPr>
      </w:pPr>
      <w:r w:rsidRPr="00912B62">
        <w:rPr>
          <w:b/>
        </w:rPr>
        <w:t>Философия прагматизма.</w:t>
      </w:r>
    </w:p>
    <w:p w:rsidR="00BD6481" w:rsidRDefault="00BD6481" w:rsidP="00BD6481">
      <w:pPr>
        <w:pStyle w:val="a9"/>
        <w:ind w:firstLine="567"/>
        <w:jc w:val="both"/>
      </w:pPr>
      <w:r>
        <w:t xml:space="preserve">Термин </w:t>
      </w:r>
      <w:r w:rsidRPr="00BD6481">
        <w:rPr>
          <w:b/>
        </w:rPr>
        <w:t>«прагматизм»</w:t>
      </w:r>
      <w:r>
        <w:t xml:space="preserve"> греческого происхождения и в дословном переводе означает: «дело», «действие». Его основатель – американский ученый </w:t>
      </w:r>
      <w:r w:rsidRPr="00BD6481">
        <w:rPr>
          <w:b/>
        </w:rPr>
        <w:t>Ч.С. Пирс (1839-1914 гг.).</w:t>
      </w:r>
      <w:r>
        <w:t xml:space="preserve"> Основные идеи прагматизма он изложил в начале 70-х гг. XIX в. Однако широкую известность они получили только в конце 90-х гг., когда </w:t>
      </w:r>
      <w:r w:rsidRPr="00BD6481">
        <w:rPr>
          <w:b/>
        </w:rPr>
        <w:t>У. Джемс (1842-1910 гг.)</w:t>
      </w:r>
      <w:r>
        <w:t xml:space="preserve"> интерпретировал их в доступной форме.</w:t>
      </w:r>
    </w:p>
    <w:p w:rsidR="00BD6481" w:rsidRPr="00BD6481" w:rsidRDefault="00BD6481" w:rsidP="00BD6481">
      <w:pPr>
        <w:pStyle w:val="a9"/>
        <w:ind w:firstLine="567"/>
        <w:jc w:val="both"/>
      </w:pPr>
      <w:r w:rsidRPr="00BD6481">
        <w:t>Философия, по мнению данного направления, должна быть не размышлением о первых началах бытия и познания, чем она считалась со времён Аристотеля, но общим методом решения тех проблем, которые встают перед людьми в различных жизненных («проблематичных») ситуациях, в процессе их практической деятельности, протекающей в непрерывно меняющемся мире.</w:t>
      </w:r>
    </w:p>
    <w:p w:rsidR="00BD6481" w:rsidRDefault="00BD6481" w:rsidP="00BD6481">
      <w:pPr>
        <w:pStyle w:val="a9"/>
        <w:ind w:firstLine="567"/>
        <w:jc w:val="both"/>
      </w:pPr>
      <w:r>
        <w:t xml:space="preserve">Прагматизм вырос на основе критики рационализма Декарта. Если Декарт считал сомнение универсальной предпосылкой познания мира, то Пирс определял его как особое психическое состояние. Если у Декарта начало познания – тезис «Я мыслю, следовательно – существую», то Пирс отрицал саму возможность существования такого первоначала. </w:t>
      </w:r>
    </w:p>
    <w:p w:rsidR="00BD6481" w:rsidRDefault="00BD6481" w:rsidP="00BD6481">
      <w:pPr>
        <w:pStyle w:val="a9"/>
        <w:ind w:firstLine="567"/>
        <w:jc w:val="both"/>
      </w:pPr>
      <w:r>
        <w:t>По мнению Пирса, любое знание определяется другим знанием, которое, в свою очередь, вытекает из еще одного знания. Таким образом, процесс познания не имеет ни начала, ни конца и заключается в постоянном переходе от одного знания к другому.</w:t>
      </w:r>
    </w:p>
    <w:p w:rsidR="00BD6481" w:rsidRDefault="00BD6481" w:rsidP="00BD6481">
      <w:pPr>
        <w:pStyle w:val="a9"/>
        <w:ind w:firstLine="567"/>
        <w:jc w:val="both"/>
      </w:pPr>
      <w:r>
        <w:t xml:space="preserve">Декарт утверждал, что идея (мысль) является носителем знаний. У Пирса идея – это лишь знак, который необходимо истолковать. </w:t>
      </w:r>
    </w:p>
    <w:p w:rsidR="00BD6481" w:rsidRDefault="00BD6481" w:rsidP="00BD6481">
      <w:pPr>
        <w:pStyle w:val="a9"/>
        <w:ind w:firstLine="567"/>
        <w:jc w:val="both"/>
      </w:pPr>
      <w:r>
        <w:t xml:space="preserve">Главным элементом доктрины Пирса является теория </w:t>
      </w:r>
      <w:r w:rsidRPr="00BD6481">
        <w:rPr>
          <w:b/>
        </w:rPr>
        <w:t>«сомнения-веры».</w:t>
      </w:r>
      <w:r>
        <w:t xml:space="preserve"> Она заключается в том, что познание рассматривается не как процесс постижения мира, а как регулирование отношений между организмом и окружающей средой. </w:t>
      </w:r>
    </w:p>
    <w:p w:rsidR="00BD6481" w:rsidRPr="00BD6481" w:rsidRDefault="00BD6481" w:rsidP="00BD6481">
      <w:pPr>
        <w:pStyle w:val="a9"/>
        <w:ind w:firstLine="567"/>
        <w:jc w:val="both"/>
        <w:rPr>
          <w:i/>
        </w:rPr>
      </w:pPr>
      <w:r>
        <w:t xml:space="preserve">Человек живет в мире и вырабатывает различные типы действий, которые соответствуют разным обстоятельствам. Эти привычки Пирс назвал верой. </w:t>
      </w:r>
      <w:r w:rsidRPr="00BD6481">
        <w:rPr>
          <w:b/>
        </w:rPr>
        <w:t>Вера</w:t>
      </w:r>
      <w:r>
        <w:t xml:space="preserve"> – это готовность действовать определенным образом. В психологическом смысле вера представляет собой спокойное, удовлетворенное состояние ума. В результате различных жизненных обстоятельств состояние веры может нарушиться и смениться сомнением. </w:t>
      </w:r>
      <w:r w:rsidRPr="00BD6481">
        <w:rPr>
          <w:b/>
        </w:rPr>
        <w:t>Сомнение</w:t>
      </w:r>
      <w:r>
        <w:t xml:space="preserve"> – это беспокойство, неуравновешенность</w:t>
      </w:r>
      <w:r w:rsidRPr="00BD6481">
        <w:rPr>
          <w:i/>
        </w:rPr>
        <w:t>. Стремление человека избавиться от сомнений и обрести веру – это и есть познание</w:t>
      </w:r>
      <w:r>
        <w:t xml:space="preserve">, </w:t>
      </w:r>
      <w:r w:rsidRPr="00BD6481">
        <w:rPr>
          <w:i/>
        </w:rPr>
        <w:t xml:space="preserve">цель которого состоит в достижении веры, и при этом совершенно не важно, является ли достигнутое верование истинным или ложным. </w:t>
      </w:r>
    </w:p>
    <w:p w:rsidR="00BD6481" w:rsidRDefault="00BD6481" w:rsidP="00BD6481">
      <w:pPr>
        <w:pStyle w:val="a9"/>
        <w:ind w:firstLine="567"/>
        <w:jc w:val="both"/>
      </w:pPr>
      <w:r>
        <w:t xml:space="preserve">Для того, чтобы верования были устойчивыми, по мнению Пирса, необходимо, чтобы они зависели не от человека, а от какого-то внешнего постоянного фактора. Этот фактор в философии прагматизма получил название </w:t>
      </w:r>
      <w:r w:rsidRPr="00BD6481">
        <w:rPr>
          <w:b/>
        </w:rPr>
        <w:t>«принцип Пирса».</w:t>
      </w:r>
      <w:r>
        <w:t xml:space="preserve"> Он гласит, что </w:t>
      </w:r>
      <w:r>
        <w:lastRenderedPageBreak/>
        <w:t xml:space="preserve">высшей степенью ясности идеи является совокупность ее практических последствий, то есть </w:t>
      </w:r>
      <w:r w:rsidRPr="00BD6481">
        <w:rPr>
          <w:b/>
        </w:rPr>
        <w:t>та идея наиболее приемлема, при осуществлении которой человек получает максимум пользы для себя</w:t>
      </w:r>
      <w:r>
        <w:t xml:space="preserve">. </w:t>
      </w:r>
    </w:p>
    <w:p w:rsidR="00BD6481" w:rsidRDefault="00BD6481" w:rsidP="00BD6481">
      <w:pPr>
        <w:pStyle w:val="a9"/>
        <w:ind w:firstLine="567"/>
        <w:jc w:val="both"/>
      </w:pPr>
      <w:r>
        <w:t xml:space="preserve">У. Джеймс использовал идеи Пирса для решения религиозно-нравственных проблем. Он попытался примирить науку и религию. Джеймс никогда не утверждал, что Бог реально существует, но он постоянно подчеркивал огромную роль религии и веры в жизни людей. Поскольку вера играет большую роль, значит, ее объект, то есть Бог, должен быть признан реальным. Доказывая необходимость религиозной веры, Джеймс утверждал, что человек может верить лишь на основе эмоциональной потребности без рациональных оснований, если необходимо рациональное основание, то оно состоит в выгоде: </w:t>
      </w:r>
      <w:r w:rsidRPr="00BD6481">
        <w:rPr>
          <w:i/>
        </w:rPr>
        <w:t>если религия – заблуждение, то человек ничего не теряет, а если она – истина, то он спасет свою душу</w:t>
      </w:r>
      <w:r>
        <w:t xml:space="preserve">. </w:t>
      </w:r>
    </w:p>
    <w:p w:rsidR="00BD6481" w:rsidRDefault="00BD6481" w:rsidP="00BD6481">
      <w:pPr>
        <w:pStyle w:val="a9"/>
        <w:ind w:firstLine="567"/>
        <w:jc w:val="both"/>
      </w:pPr>
      <w:r w:rsidRPr="00BD6481">
        <w:rPr>
          <w:b/>
        </w:rPr>
        <w:t>Дж. Дьюи (1859-1952 гг.)</w:t>
      </w:r>
      <w:r>
        <w:t xml:space="preserve"> – автор </w:t>
      </w:r>
      <w:r w:rsidRPr="00BD6481">
        <w:rPr>
          <w:b/>
        </w:rPr>
        <w:t>инструментализма</w:t>
      </w:r>
      <w:r>
        <w:t xml:space="preserve"> как особой версии прагматизма. Процесс познания он понимал как преобразование неопределенной, проблемной ситуации в определенную, решенную. При решении моральных проблем необходимо найти правильный тип действия – это действие будет правильным, если оно основано не на интуиции, а на разуме. </w:t>
      </w:r>
    </w:p>
    <w:p w:rsidR="00BD6481" w:rsidRDefault="00BD6481" w:rsidP="00BD6481">
      <w:pPr>
        <w:pStyle w:val="a9"/>
        <w:ind w:firstLine="567"/>
        <w:jc w:val="both"/>
      </w:pPr>
      <w:r>
        <w:t xml:space="preserve">Разум Дьюи понимал как учет всех условий и взвешивание всех возможных последствий того или иного поступка. Дьюи указывал на необходимость различать то, что в каждой конкретной ситуации желается, и то, что желательно; то, что удовлетворяет кого-то, и то, что удовлетворительно. Дьюи выступал против тезиса «цель оправдывает средства», поскольку побочные результаты от использования некоторых средств могут обесценить саму цель. </w:t>
      </w:r>
    </w:p>
    <w:p w:rsidR="00BD6481" w:rsidRPr="00BD6481" w:rsidRDefault="00BD6481" w:rsidP="00BD6481">
      <w:pPr>
        <w:pStyle w:val="a9"/>
        <w:ind w:firstLine="567"/>
        <w:jc w:val="both"/>
      </w:pPr>
      <w:r>
        <w:t xml:space="preserve">Дьюи был сторонником частичных улучшений в рамках существующих общественных отношений путем постепенного накопления этих улучшений. Он выступал как представитель </w:t>
      </w:r>
      <w:r w:rsidRPr="00BD6481">
        <w:rPr>
          <w:b/>
        </w:rPr>
        <w:t>мелиоризма</w:t>
      </w:r>
      <w:r>
        <w:t>: признавая зло неизбежным, он верил, что общество постепенно улучшается, а человек своими действиями способен расширить сферу добра и увеличить количество счастливых людей.</w:t>
      </w:r>
    </w:p>
    <w:p w:rsidR="00A22A8D" w:rsidRDefault="00A22A8D" w:rsidP="00A22A8D">
      <w:pPr>
        <w:ind w:firstLine="708"/>
        <w:rPr>
          <w:b/>
        </w:rPr>
      </w:pPr>
    </w:p>
    <w:p w:rsidR="00A22A8D" w:rsidRPr="009073D2" w:rsidRDefault="00A22A8D" w:rsidP="00A22A8D">
      <w:pPr>
        <w:ind w:firstLine="708"/>
        <w:rPr>
          <w:b/>
        </w:rPr>
      </w:pPr>
      <w:r w:rsidRPr="009073D2">
        <w:rPr>
          <w:b/>
        </w:rPr>
        <w:t>Задание:</w:t>
      </w:r>
    </w:p>
    <w:p w:rsidR="00A22A8D" w:rsidRDefault="00A22A8D" w:rsidP="00A22A8D">
      <w:pPr>
        <w:ind w:firstLine="708"/>
      </w:pPr>
      <w:r w:rsidRPr="00CA1C54">
        <w:t>1. Прочитайте и</w:t>
      </w:r>
      <w:r>
        <w:t xml:space="preserve"> кратко</w:t>
      </w:r>
      <w:r w:rsidRPr="00CA1C54">
        <w:t xml:space="preserve"> законспектируйте лекцию.</w:t>
      </w:r>
    </w:p>
    <w:sectPr w:rsidR="00A22A8D" w:rsidSect="00A22A8D">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8A2" w:rsidRDefault="00BB48A2" w:rsidP="00BB48A2">
      <w:r>
        <w:separator/>
      </w:r>
    </w:p>
  </w:endnote>
  <w:endnote w:type="continuationSeparator" w:id="1">
    <w:p w:rsidR="00BB48A2" w:rsidRDefault="00BB48A2" w:rsidP="00BB48A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8A2" w:rsidRDefault="00BB48A2" w:rsidP="00BB48A2">
      <w:r>
        <w:separator/>
      </w:r>
    </w:p>
  </w:footnote>
  <w:footnote w:type="continuationSeparator" w:id="1">
    <w:p w:rsidR="00BB48A2" w:rsidRDefault="00BB48A2" w:rsidP="00BB48A2">
      <w:r>
        <w:continuationSeparator/>
      </w:r>
    </w:p>
  </w:footnote>
  <w:footnote w:id="2">
    <w:p w:rsidR="00397FD7" w:rsidRPr="00A95BD5" w:rsidRDefault="00397FD7" w:rsidP="00397FD7">
      <w:pPr>
        <w:autoSpaceDE w:val="0"/>
        <w:autoSpaceDN w:val="0"/>
        <w:adjustRightInd w:val="0"/>
        <w:ind w:firstLine="567"/>
        <w:jc w:val="both"/>
        <w:rPr>
          <w:sz w:val="16"/>
          <w:szCs w:val="16"/>
        </w:rPr>
      </w:pPr>
      <w:r w:rsidRPr="00A95BD5">
        <w:rPr>
          <w:rStyle w:val="a3"/>
          <w:sz w:val="16"/>
          <w:szCs w:val="16"/>
        </w:rPr>
        <w:footnoteRef/>
      </w:r>
      <w:r w:rsidRPr="00A95BD5">
        <w:rPr>
          <w:sz w:val="16"/>
          <w:szCs w:val="16"/>
        </w:rPr>
        <w:t xml:space="preserve">   </w:t>
      </w:r>
      <w:r w:rsidRPr="00A95BD5">
        <w:rPr>
          <w:b/>
          <w:sz w:val="16"/>
          <w:szCs w:val="16"/>
        </w:rPr>
        <w:t>Сциентизм</w:t>
      </w:r>
      <w:r w:rsidRPr="00A95BD5">
        <w:rPr>
          <w:sz w:val="16"/>
          <w:szCs w:val="16"/>
        </w:rPr>
        <w:t xml:space="preserve"> (от лат. scientia — наука) -- абсолютизация роли науки в системе культуры, в духовной жизни общества; в качестве образца берутся естественные науки, математика.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620F2"/>
    <w:multiLevelType w:val="hybridMultilevel"/>
    <w:tmpl w:val="BD8AEDA2"/>
    <w:lvl w:ilvl="0" w:tplc="7C1A94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D3529"/>
    <w:rsid w:val="001D4DB1"/>
    <w:rsid w:val="002647D7"/>
    <w:rsid w:val="002C181E"/>
    <w:rsid w:val="002D3529"/>
    <w:rsid w:val="00397FD7"/>
    <w:rsid w:val="0056453D"/>
    <w:rsid w:val="00621F0B"/>
    <w:rsid w:val="008E2C29"/>
    <w:rsid w:val="00912B62"/>
    <w:rsid w:val="00A22A8D"/>
    <w:rsid w:val="00A90DC5"/>
    <w:rsid w:val="00A95BD5"/>
    <w:rsid w:val="00BB48A2"/>
    <w:rsid w:val="00BD6481"/>
    <w:rsid w:val="00CC393B"/>
    <w:rsid w:val="00D454E5"/>
    <w:rsid w:val="00D72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5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BB48A2"/>
    <w:rPr>
      <w:vertAlign w:val="superscript"/>
    </w:rPr>
  </w:style>
  <w:style w:type="paragraph" w:styleId="a4">
    <w:name w:val="footnote text"/>
    <w:basedOn w:val="a"/>
    <w:link w:val="a5"/>
    <w:semiHidden/>
    <w:rsid w:val="00BB48A2"/>
    <w:pPr>
      <w:suppressAutoHyphens w:val="0"/>
    </w:pPr>
    <w:rPr>
      <w:sz w:val="20"/>
      <w:szCs w:val="20"/>
      <w:lang w:eastAsia="ru-RU"/>
    </w:rPr>
  </w:style>
  <w:style w:type="character" w:customStyle="1" w:styleId="a5">
    <w:name w:val="Текст сноски Знак"/>
    <w:basedOn w:val="a0"/>
    <w:link w:val="a4"/>
    <w:semiHidden/>
    <w:rsid w:val="00BB48A2"/>
    <w:rPr>
      <w:rFonts w:ascii="Times New Roman" w:eastAsia="Times New Roman" w:hAnsi="Times New Roman" w:cs="Times New Roman"/>
      <w:sz w:val="20"/>
      <w:szCs w:val="20"/>
      <w:lang w:eastAsia="ru-RU"/>
    </w:rPr>
  </w:style>
  <w:style w:type="paragraph" w:styleId="a6">
    <w:name w:val="Normal (Web)"/>
    <w:basedOn w:val="a"/>
    <w:rsid w:val="00BB48A2"/>
    <w:pPr>
      <w:suppressAutoHyphens w:val="0"/>
      <w:spacing w:before="100" w:beforeAutospacing="1" w:after="100" w:afterAutospacing="1"/>
    </w:pPr>
    <w:rPr>
      <w:lang w:eastAsia="ru-RU"/>
    </w:rPr>
  </w:style>
  <w:style w:type="paragraph" w:styleId="a7">
    <w:name w:val="Body Text Indent"/>
    <w:basedOn w:val="a"/>
    <w:link w:val="a8"/>
    <w:uiPriority w:val="99"/>
    <w:rsid w:val="00CC393B"/>
    <w:pPr>
      <w:ind w:firstLine="708"/>
    </w:pPr>
  </w:style>
  <w:style w:type="character" w:customStyle="1" w:styleId="a8">
    <w:name w:val="Основной текст с отступом Знак"/>
    <w:basedOn w:val="a0"/>
    <w:link w:val="a7"/>
    <w:uiPriority w:val="99"/>
    <w:rsid w:val="00CC393B"/>
    <w:rPr>
      <w:rFonts w:ascii="Times New Roman" w:eastAsia="Times New Roman" w:hAnsi="Times New Roman" w:cs="Times New Roman"/>
      <w:sz w:val="24"/>
      <w:szCs w:val="24"/>
      <w:lang w:eastAsia="ar-SA"/>
    </w:rPr>
  </w:style>
  <w:style w:type="paragraph" w:styleId="a9">
    <w:name w:val="No Spacing"/>
    <w:uiPriority w:val="1"/>
    <w:qFormat/>
    <w:rsid w:val="00912B62"/>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91233673">
      <w:bodyDiv w:val="1"/>
      <w:marLeft w:val="0"/>
      <w:marRight w:val="0"/>
      <w:marTop w:val="0"/>
      <w:marBottom w:val="0"/>
      <w:divBdr>
        <w:top w:val="none" w:sz="0" w:space="0" w:color="auto"/>
        <w:left w:val="none" w:sz="0" w:space="0" w:color="auto"/>
        <w:bottom w:val="none" w:sz="0" w:space="0" w:color="auto"/>
        <w:right w:val="none" w:sz="0" w:space="0" w:color="auto"/>
      </w:divBdr>
    </w:div>
    <w:div w:id="19562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4779</Words>
  <Characters>27243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2021-01-11T17:50:00Z</dcterms:created>
  <dcterms:modified xsi:type="dcterms:W3CDTF">2021-01-11T17:50:00Z</dcterms:modified>
</cp:coreProperties>
</file>